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B7" w:rsidRDefault="00E36E57" w:rsidP="00812058">
      <w:pPr>
        <w:shd w:val="clear" w:color="auto" w:fill="FFFFFF"/>
        <w:spacing w:before="150" w:after="150" w:line="240" w:lineRule="auto"/>
        <w:outlineLvl w:val="3"/>
        <w:rPr>
          <w:rFonts w:ascii="Cambria" w:eastAsia="Times New Roman" w:hAnsi="Cambria" w:cs="Times New Roman"/>
          <w:color w:val="1F4E79" w:themeColor="accent1" w:themeShade="80"/>
          <w:sz w:val="44"/>
          <w:szCs w:val="44"/>
        </w:rPr>
      </w:pPr>
      <w:bookmarkStart w:id="0" w:name="_GoBack"/>
      <w:bookmarkEnd w:id="0"/>
      <w:r>
        <w:rPr>
          <w:rFonts w:ascii="Cambria" w:eastAsia="Times New Roman" w:hAnsi="Cambria" w:cs="Times New Roman"/>
          <w:color w:val="1F4E79" w:themeColor="accent1" w:themeShade="80"/>
          <w:sz w:val="44"/>
          <w:szCs w:val="44"/>
        </w:rPr>
        <w:t>2017-2018</w:t>
      </w:r>
      <w:r w:rsidR="00812058" w:rsidRPr="00D727B7">
        <w:rPr>
          <w:rFonts w:ascii="Cambria" w:eastAsia="Times New Roman" w:hAnsi="Cambria" w:cs="Times New Roman"/>
          <w:color w:val="1F4E79" w:themeColor="accent1" w:themeShade="80"/>
          <w:sz w:val="44"/>
          <w:szCs w:val="44"/>
        </w:rPr>
        <w:t xml:space="preserve"> Annual Report</w:t>
      </w:r>
      <w:r w:rsidR="00D727B7">
        <w:rPr>
          <w:rFonts w:ascii="Cambria" w:eastAsia="Times New Roman" w:hAnsi="Cambria" w:cs="Times New Roman"/>
          <w:color w:val="1F4E79" w:themeColor="accent1" w:themeShade="80"/>
          <w:sz w:val="44"/>
          <w:szCs w:val="44"/>
        </w:rPr>
        <w:br/>
        <w:t>_________________________________________________________</w:t>
      </w:r>
    </w:p>
    <w:p w:rsidR="00812058" w:rsidRPr="00D727B7" w:rsidRDefault="00812058" w:rsidP="00812058">
      <w:pPr>
        <w:shd w:val="clear" w:color="auto" w:fill="FFFFFF"/>
        <w:spacing w:before="150" w:after="150" w:line="240" w:lineRule="auto"/>
        <w:outlineLvl w:val="3"/>
        <w:rPr>
          <w:rFonts w:ascii="Cambria" w:eastAsia="Times New Roman" w:hAnsi="Cambria" w:cs="Times New Roman"/>
          <w:color w:val="1F4E79" w:themeColor="accent1" w:themeShade="80"/>
          <w:sz w:val="44"/>
          <w:szCs w:val="44"/>
        </w:rPr>
      </w:pPr>
      <w:r w:rsidRPr="00812058">
        <w:rPr>
          <w:rFonts w:ascii="Cambria" w:eastAsia="Times New Roman" w:hAnsi="Cambria" w:cs="Times New Roman"/>
          <w:b/>
          <w:color w:val="2E74B5" w:themeColor="accent1" w:themeShade="BF"/>
          <w:sz w:val="27"/>
          <w:szCs w:val="27"/>
        </w:rPr>
        <w:t>Pacific Northwest Chapter / Medical Library Association (PNC/MLA)</w:t>
      </w:r>
    </w:p>
    <w:p w:rsidR="00D727B7" w:rsidRPr="00D727B7" w:rsidRDefault="00D727B7" w:rsidP="00812058">
      <w:pPr>
        <w:shd w:val="clear" w:color="auto" w:fill="FFFFFF"/>
        <w:spacing w:before="150" w:after="150" w:line="240" w:lineRule="auto"/>
        <w:outlineLvl w:val="3"/>
        <w:rPr>
          <w:rFonts w:eastAsia="Times New Roman" w:cs="Times New Roman"/>
          <w:color w:val="333333"/>
          <w:sz w:val="24"/>
          <w:szCs w:val="24"/>
        </w:rPr>
      </w:pPr>
      <w:r w:rsidRPr="00D727B7">
        <w:rPr>
          <w:rFonts w:eastAsia="Times New Roman" w:cs="Times New Roman"/>
          <w:b/>
          <w:color w:val="333333"/>
          <w:sz w:val="24"/>
          <w:szCs w:val="24"/>
          <w:u w:val="single"/>
        </w:rPr>
        <w:t>Submitted by</w:t>
      </w:r>
      <w:r w:rsidRPr="00D727B7">
        <w:rPr>
          <w:rFonts w:eastAsia="Times New Roman" w:cs="Times New Roman"/>
          <w:b/>
          <w:color w:val="333333"/>
          <w:sz w:val="24"/>
          <w:szCs w:val="24"/>
        </w:rPr>
        <w:t xml:space="preserve">: </w:t>
      </w:r>
      <w:r w:rsidR="00E36E57">
        <w:rPr>
          <w:rFonts w:eastAsia="Times New Roman" w:cs="Times New Roman"/>
          <w:color w:val="333333"/>
          <w:sz w:val="24"/>
          <w:szCs w:val="24"/>
        </w:rPr>
        <w:t>Beth Hill, PhD, MLS, AHIP</w:t>
      </w:r>
      <w:r w:rsidR="006A108C">
        <w:rPr>
          <w:rFonts w:eastAsia="Times New Roman" w:cs="Times New Roman"/>
          <w:color w:val="333333"/>
          <w:sz w:val="24"/>
          <w:szCs w:val="24"/>
        </w:rPr>
        <w:t xml:space="preserve"> April 13</w:t>
      </w:r>
      <w:r w:rsidR="00436223">
        <w:rPr>
          <w:rFonts w:eastAsia="Times New Roman" w:cs="Times New Roman"/>
          <w:color w:val="333333"/>
          <w:sz w:val="24"/>
          <w:szCs w:val="24"/>
        </w:rPr>
        <w:t>, 2018</w:t>
      </w:r>
    </w:p>
    <w:p w:rsidR="00D727B7" w:rsidRDefault="00D727B7" w:rsidP="0058380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</w:rPr>
      </w:pPr>
      <w:r w:rsidRPr="00D727B7">
        <w:rPr>
          <w:rFonts w:eastAsia="Times New Roman" w:cs="Times New Roman"/>
          <w:b/>
          <w:color w:val="333333"/>
          <w:sz w:val="24"/>
          <w:szCs w:val="24"/>
          <w:u w:val="single"/>
        </w:rPr>
        <w:t>Leadership Roster</w:t>
      </w:r>
      <w:r>
        <w:rPr>
          <w:rFonts w:eastAsia="Times New Roman" w:cs="Times New Roman"/>
          <w:b/>
          <w:color w:val="333333"/>
          <w:sz w:val="24"/>
          <w:szCs w:val="24"/>
        </w:rPr>
        <w:t xml:space="preserve">: </w:t>
      </w:r>
      <w:r w:rsidR="00504318">
        <w:rPr>
          <w:rFonts w:eastAsia="Times New Roman" w:cs="Times New Roman"/>
          <w:color w:val="333333"/>
          <w:sz w:val="24"/>
          <w:szCs w:val="24"/>
        </w:rPr>
        <w:t>The current Executive Board for PNC includes the following people:</w:t>
      </w:r>
    </w:p>
    <w:p w:rsidR="00504318" w:rsidRPr="00E36E57" w:rsidRDefault="00504318" w:rsidP="00E36E57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Chair: </w:t>
      </w:r>
      <w:r w:rsidR="00E36E57">
        <w:rPr>
          <w:sz w:val="24"/>
          <w:szCs w:val="24"/>
        </w:rPr>
        <w:t xml:space="preserve">Beth Hill, </w:t>
      </w:r>
      <w:r w:rsidR="00E36E57">
        <w:rPr>
          <w:rFonts w:ascii="Verdana" w:hAnsi="Verdana"/>
          <w:color w:val="000000"/>
          <w:sz w:val="19"/>
          <w:szCs w:val="19"/>
          <w:shd w:val="clear" w:color="auto" w:fill="FFFFFF"/>
        </w:rPr>
        <w:t>Providence Sacred Heart Medical Center Library, Spokane, WA</w:t>
      </w:r>
    </w:p>
    <w:p w:rsidR="00504318" w:rsidRPr="00855920" w:rsidRDefault="00504318" w:rsidP="00504318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Chair Elect: </w:t>
      </w:r>
      <w:r w:rsidR="00E36E57">
        <w:rPr>
          <w:sz w:val="24"/>
          <w:szCs w:val="24"/>
        </w:rPr>
        <w:t>Basia Delawska-Elliott, Providence St. Vincent Medical Center, Portland, OR</w:t>
      </w:r>
    </w:p>
    <w:p w:rsidR="00E36E57" w:rsidRPr="00E36E57" w:rsidRDefault="00504318" w:rsidP="000E70AE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  <w:szCs w:val="24"/>
        </w:rPr>
      </w:pPr>
      <w:r w:rsidRPr="00E36E5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Past Chair: </w:t>
      </w:r>
      <w:r w:rsidR="00E36E57" w:rsidRPr="00E36E57">
        <w:rPr>
          <w:sz w:val="24"/>
          <w:szCs w:val="24"/>
        </w:rPr>
        <w:t>Laura Zeigen, Oregon Health &amp; Science University, Portland, OR</w:t>
      </w:r>
      <w:r w:rsidR="00E36E57" w:rsidRPr="00E36E5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504318" w:rsidRPr="00E36E57" w:rsidRDefault="00504318" w:rsidP="000E70AE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  <w:szCs w:val="24"/>
        </w:rPr>
      </w:pPr>
      <w:r w:rsidRPr="00E36E57">
        <w:rPr>
          <w:sz w:val="24"/>
          <w:szCs w:val="24"/>
        </w:rPr>
        <w:t xml:space="preserve">Recording Secretary: </w:t>
      </w:r>
      <w:r w:rsidR="00E36E57">
        <w:rPr>
          <w:sz w:val="24"/>
          <w:szCs w:val="24"/>
        </w:rPr>
        <w:t xml:space="preserve">Daina Dickman, </w:t>
      </w:r>
      <w:r w:rsidR="0057716E">
        <w:rPr>
          <w:sz w:val="24"/>
          <w:szCs w:val="24"/>
        </w:rPr>
        <w:t>Providence Health &amp; Services, Portland, OR</w:t>
      </w:r>
    </w:p>
    <w:p w:rsidR="00504318" w:rsidRPr="00504318" w:rsidRDefault="00504318" w:rsidP="00504318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  <w:szCs w:val="24"/>
        </w:rPr>
      </w:pPr>
      <w:r w:rsidRPr="00504318">
        <w:rPr>
          <w:sz w:val="24"/>
          <w:szCs w:val="24"/>
        </w:rPr>
        <w:t>Membership Secretary (2016-2018): Molly Montgomer</w:t>
      </w:r>
      <w:r w:rsidR="0057716E">
        <w:rPr>
          <w:sz w:val="24"/>
          <w:szCs w:val="24"/>
        </w:rPr>
        <w:t>y, Idaho College of Osteopathic Medicine, Meridian, ID</w:t>
      </w:r>
    </w:p>
    <w:p w:rsidR="00504318" w:rsidRDefault="00504318" w:rsidP="00504318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Treasurer (2014-2017): </w:t>
      </w:r>
      <w:r w:rsidR="00E36E57">
        <w:rPr>
          <w:sz w:val="24"/>
          <w:szCs w:val="24"/>
        </w:rPr>
        <w:t>Emily Patridge, University of Washington Health Sciences Library, Seattle, WA</w:t>
      </w:r>
    </w:p>
    <w:p w:rsidR="00504318" w:rsidRDefault="00504318" w:rsidP="00504318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MLA </w:t>
      </w:r>
      <w:r w:rsidR="00E36E57">
        <w:rPr>
          <w:sz w:val="24"/>
          <w:szCs w:val="24"/>
        </w:rPr>
        <w:t>Nominations Candidate: TBD</w:t>
      </w:r>
    </w:p>
    <w:p w:rsidR="00E36E57" w:rsidRDefault="00504318" w:rsidP="00E36E57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Chapter Council Rep (2016-2019): </w:t>
      </w:r>
      <w:r w:rsidR="00E36E57">
        <w:rPr>
          <w:sz w:val="24"/>
          <w:szCs w:val="24"/>
        </w:rPr>
        <w:t>Frances Chu, University of Washington Health Science</w:t>
      </w:r>
      <w:r w:rsidR="0057716E">
        <w:rPr>
          <w:sz w:val="24"/>
          <w:szCs w:val="24"/>
        </w:rPr>
        <w:t>s</w:t>
      </w:r>
      <w:r w:rsidR="00E36E57">
        <w:rPr>
          <w:sz w:val="24"/>
          <w:szCs w:val="24"/>
        </w:rPr>
        <w:t xml:space="preserve"> Library, Seattle, WA</w:t>
      </w:r>
    </w:p>
    <w:p w:rsidR="00504318" w:rsidRDefault="00504318" w:rsidP="00504318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Chapter Council </w:t>
      </w:r>
      <w:r w:rsidR="00E36E57">
        <w:rPr>
          <w:sz w:val="24"/>
          <w:szCs w:val="24"/>
        </w:rPr>
        <w:t>Alternate (2016-2019): vacant</w:t>
      </w:r>
    </w:p>
    <w:p w:rsidR="00504318" w:rsidRDefault="00504318" w:rsidP="00504318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Commu</w:t>
      </w:r>
      <w:r w:rsidR="00E36E57">
        <w:rPr>
          <w:sz w:val="24"/>
          <w:szCs w:val="24"/>
        </w:rPr>
        <w:t>nications (Webmaster): Ekaterini Papadopoulou</w:t>
      </w:r>
      <w:r w:rsidR="0057716E">
        <w:rPr>
          <w:sz w:val="24"/>
          <w:szCs w:val="24"/>
        </w:rPr>
        <w:t>, Bastyr University, Kenmore, WA</w:t>
      </w:r>
    </w:p>
    <w:p w:rsidR="00583809" w:rsidRDefault="00812058" w:rsidP="0058380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</w:rPr>
      </w:pPr>
      <w:r w:rsidRPr="00583809">
        <w:rPr>
          <w:rFonts w:eastAsia="Times New Roman" w:cs="Times New Roman"/>
          <w:b/>
          <w:bCs/>
          <w:color w:val="333333"/>
          <w:sz w:val="24"/>
          <w:szCs w:val="24"/>
        </w:rPr>
        <w:t>Executive Summary </w:t>
      </w:r>
      <w:r w:rsidRPr="00583809">
        <w:rPr>
          <w:rFonts w:eastAsia="Times New Roman" w:cs="Times New Roman"/>
          <w:color w:val="333333"/>
          <w:sz w:val="24"/>
          <w:szCs w:val="24"/>
        </w:rPr>
        <w:t>– In 100 words or less, summarizing the top achievements, acti</w:t>
      </w:r>
      <w:r w:rsidR="000370DF">
        <w:rPr>
          <w:rFonts w:eastAsia="Times New Roman" w:cs="Times New Roman"/>
          <w:color w:val="333333"/>
          <w:sz w:val="24"/>
          <w:szCs w:val="24"/>
        </w:rPr>
        <w:t>vities or actions since May 2017</w:t>
      </w:r>
      <w:r w:rsidRPr="00583809">
        <w:rPr>
          <w:rFonts w:eastAsia="Times New Roman" w:cs="Times New Roman"/>
          <w:color w:val="333333"/>
          <w:sz w:val="24"/>
          <w:szCs w:val="24"/>
        </w:rPr>
        <w:t>. </w:t>
      </w:r>
    </w:p>
    <w:p w:rsidR="00583809" w:rsidRDefault="004726E6" w:rsidP="0058380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Three t</w:t>
      </w:r>
      <w:r w:rsidR="00BF2256">
        <w:rPr>
          <w:rFonts w:eastAsia="Times New Roman" w:cs="Times New Roman"/>
          <w:color w:val="333333"/>
          <w:sz w:val="24"/>
          <w:szCs w:val="24"/>
        </w:rPr>
        <w:t xml:space="preserve">ask forces </w:t>
      </w:r>
      <w:r>
        <w:rPr>
          <w:rFonts w:eastAsia="Times New Roman" w:cs="Times New Roman"/>
          <w:color w:val="333333"/>
          <w:sz w:val="24"/>
          <w:szCs w:val="24"/>
        </w:rPr>
        <w:t>were developed in 2016</w:t>
      </w:r>
      <w:r w:rsidR="00DC1B19">
        <w:rPr>
          <w:rFonts w:eastAsia="Times New Roman" w:cs="Times New Roman"/>
          <w:color w:val="333333"/>
          <w:sz w:val="24"/>
          <w:szCs w:val="24"/>
        </w:rPr>
        <w:t>-2017</w:t>
      </w:r>
      <w:r>
        <w:rPr>
          <w:rFonts w:eastAsia="Times New Roman" w:cs="Times New Roman"/>
          <w:color w:val="333333"/>
          <w:sz w:val="24"/>
          <w:szCs w:val="24"/>
        </w:rPr>
        <w:t xml:space="preserve">: </w:t>
      </w:r>
      <w:r w:rsidR="00BF2256">
        <w:rPr>
          <w:rFonts w:eastAsia="Times New Roman" w:cs="Times New Roman"/>
          <w:color w:val="333333"/>
          <w:sz w:val="24"/>
          <w:szCs w:val="24"/>
        </w:rPr>
        <w:t>to explore</w:t>
      </w:r>
      <w:r w:rsidR="00474262">
        <w:rPr>
          <w:rFonts w:eastAsia="Times New Roman" w:cs="Times New Roman"/>
          <w:color w:val="333333"/>
          <w:sz w:val="24"/>
          <w:szCs w:val="24"/>
        </w:rPr>
        <w:t>, review, and revise</w:t>
      </w:r>
      <w:r w:rsidR="00BF2256">
        <w:rPr>
          <w:rFonts w:eastAsia="Times New Roman" w:cs="Times New Roman"/>
          <w:color w:val="333333"/>
          <w:sz w:val="24"/>
          <w:szCs w:val="24"/>
        </w:rPr>
        <w:t xml:space="preserve"> Chapter documentation </w:t>
      </w:r>
      <w:r w:rsidR="00474262">
        <w:rPr>
          <w:rFonts w:eastAsia="Times New Roman" w:cs="Times New Roman"/>
          <w:color w:val="333333"/>
          <w:sz w:val="24"/>
          <w:szCs w:val="24"/>
        </w:rPr>
        <w:t>organization</w:t>
      </w:r>
      <w:r>
        <w:rPr>
          <w:rFonts w:eastAsia="Times New Roman" w:cs="Times New Roman"/>
          <w:color w:val="333333"/>
          <w:sz w:val="24"/>
          <w:szCs w:val="24"/>
        </w:rPr>
        <w:t>, to create an effective onboarding process for new lead</w:t>
      </w:r>
      <w:r w:rsidR="00DC1B19">
        <w:rPr>
          <w:rFonts w:eastAsia="Times New Roman" w:cs="Times New Roman"/>
          <w:color w:val="333333"/>
          <w:sz w:val="24"/>
          <w:szCs w:val="24"/>
        </w:rPr>
        <w:t>ers, and to revise our Chapter Strategic P</w:t>
      </w:r>
      <w:r>
        <w:rPr>
          <w:rFonts w:eastAsia="Times New Roman" w:cs="Times New Roman"/>
          <w:color w:val="333333"/>
          <w:sz w:val="24"/>
          <w:szCs w:val="24"/>
        </w:rPr>
        <w:t xml:space="preserve">lan/MAP to better align with the capacity of the Chapter. The Documentation Harmonization Task Force will continue their work in 2018. An Onboarding Orientation Powerpoint </w:t>
      </w:r>
      <w:r w:rsidR="00DC1B19">
        <w:rPr>
          <w:rFonts w:eastAsia="Times New Roman" w:cs="Times New Roman"/>
          <w:color w:val="333333"/>
          <w:sz w:val="24"/>
          <w:szCs w:val="24"/>
        </w:rPr>
        <w:t>and educational session have</w:t>
      </w:r>
      <w:r>
        <w:rPr>
          <w:rFonts w:eastAsia="Times New Roman" w:cs="Times New Roman"/>
          <w:color w:val="333333"/>
          <w:sz w:val="24"/>
          <w:szCs w:val="24"/>
        </w:rPr>
        <w:t xml:space="preserve"> been developed and will be implemented in the fall of 2018, as new board members take office. </w:t>
      </w:r>
      <w:r w:rsidR="00DC1B19">
        <w:rPr>
          <w:rFonts w:eastAsia="Times New Roman" w:cs="Times New Roman"/>
          <w:color w:val="333333"/>
          <w:sz w:val="24"/>
          <w:szCs w:val="24"/>
        </w:rPr>
        <w:t>The Strategic Plan/MAP Revision Task Force completed their work, and the revised MAP has been approved by the Board.</w:t>
      </w:r>
    </w:p>
    <w:p w:rsidR="00812058" w:rsidRDefault="00812058" w:rsidP="0058380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</w:rPr>
      </w:pPr>
      <w:r w:rsidRPr="005255F8">
        <w:rPr>
          <w:rFonts w:eastAsia="Times New Roman" w:cs="Times New Roman"/>
          <w:b/>
          <w:bCs/>
          <w:color w:val="333333"/>
          <w:sz w:val="24"/>
          <w:szCs w:val="24"/>
        </w:rPr>
        <w:t>Strategic Plan</w:t>
      </w:r>
      <w:r w:rsidRPr="005255F8">
        <w:rPr>
          <w:rFonts w:eastAsia="Times New Roman" w:cs="Times New Roman"/>
          <w:color w:val="333333"/>
          <w:sz w:val="24"/>
          <w:szCs w:val="24"/>
        </w:rPr>
        <w:t> </w:t>
      </w:r>
      <w:r w:rsidRPr="00812058">
        <w:rPr>
          <w:rFonts w:eastAsia="Times New Roman" w:cs="Times New Roman"/>
          <w:color w:val="333333"/>
          <w:sz w:val="24"/>
          <w:szCs w:val="24"/>
        </w:rPr>
        <w:t>- List the latest goals, strategies, and status of specific objectives. If possible, include dates, metrics and schedule.</w:t>
      </w:r>
      <w:r w:rsidR="005255F8">
        <w:rPr>
          <w:rFonts w:eastAsia="Times New Roman" w:cs="Times New Roman"/>
          <w:color w:val="333333"/>
          <w:sz w:val="24"/>
          <w:szCs w:val="24"/>
        </w:rPr>
        <w:t xml:space="preserve"> </w:t>
      </w:r>
    </w:p>
    <w:p w:rsidR="005255F8" w:rsidRPr="005255F8" w:rsidRDefault="005255F8" w:rsidP="0058380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Activities this year in the Chapter have supported the following Goals outlined as part of the PNC/MLA Strategic Plan:</w:t>
      </w:r>
    </w:p>
    <w:p w:rsidR="00583809" w:rsidRPr="001C0C68" w:rsidRDefault="005255F8" w:rsidP="0058380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33333"/>
          <w:sz w:val="24"/>
          <w:szCs w:val="24"/>
        </w:rPr>
      </w:pPr>
      <w:r w:rsidRPr="001C0C68">
        <w:rPr>
          <w:rFonts w:eastAsia="Times New Roman" w:cs="Times New Roman"/>
          <w:b/>
          <w:color w:val="333333"/>
          <w:sz w:val="24"/>
          <w:szCs w:val="24"/>
        </w:rPr>
        <w:t>Goal 1: Support educational, research, and publication opportunities</w:t>
      </w:r>
    </w:p>
    <w:p w:rsidR="005255F8" w:rsidRDefault="005255F8" w:rsidP="005255F8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lastRenderedPageBreak/>
        <w:t>O</w:t>
      </w:r>
      <w:r w:rsidR="00DC1B19">
        <w:rPr>
          <w:rFonts w:eastAsia="Times New Roman" w:cs="Times New Roman"/>
          <w:color w:val="333333"/>
          <w:sz w:val="24"/>
          <w:szCs w:val="24"/>
        </w:rPr>
        <w:t>ne of the strategies was to assess the educational and professional development needs of members. A survey was distributed to membership on January 12, 2018, querying members on their interest in topics for CE courses at the upcoming annual chapter meeting in October 2018.</w:t>
      </w:r>
      <w:r w:rsidR="006A108C">
        <w:rPr>
          <w:rFonts w:eastAsia="Times New Roman" w:cs="Times New Roman"/>
          <w:color w:val="333333"/>
          <w:sz w:val="24"/>
          <w:szCs w:val="24"/>
        </w:rPr>
        <w:t xml:space="preserve"> CE topics were chosen based on survey outcomes.</w:t>
      </w:r>
    </w:p>
    <w:p w:rsidR="007C3831" w:rsidRDefault="007C3831" w:rsidP="009517E2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The cu</w:t>
      </w:r>
      <w:r w:rsidR="00746BA2">
        <w:rPr>
          <w:rFonts w:eastAsia="Times New Roman" w:cs="Times New Roman"/>
          <w:color w:val="333333"/>
          <w:sz w:val="24"/>
          <w:szCs w:val="24"/>
        </w:rPr>
        <w:t xml:space="preserve">rrent Chapter Chair </w:t>
      </w:r>
      <w:r>
        <w:rPr>
          <w:rFonts w:eastAsia="Times New Roman" w:cs="Times New Roman"/>
          <w:color w:val="333333"/>
          <w:sz w:val="24"/>
          <w:szCs w:val="24"/>
        </w:rPr>
        <w:t>is a member of the MLA Education Steering Committee, and in that role helps to maintain the Chapter’s relationship with MLA’s educational initiatives.</w:t>
      </w:r>
    </w:p>
    <w:p w:rsidR="007C3831" w:rsidRDefault="007C3831" w:rsidP="009517E2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 xml:space="preserve">One 2018 goal for the Chapter will be to survey members about </w:t>
      </w:r>
      <w:r w:rsidR="006A108C">
        <w:rPr>
          <w:rFonts w:eastAsia="Times New Roman" w:cs="Times New Roman"/>
          <w:color w:val="333333"/>
          <w:sz w:val="24"/>
          <w:szCs w:val="24"/>
        </w:rPr>
        <w:t xml:space="preserve">their </w:t>
      </w:r>
      <w:r>
        <w:rPr>
          <w:rFonts w:eastAsia="Times New Roman" w:cs="Times New Roman"/>
          <w:color w:val="333333"/>
          <w:sz w:val="24"/>
          <w:szCs w:val="24"/>
        </w:rPr>
        <w:t xml:space="preserve">interest in research, research collaboration and publishing. </w:t>
      </w:r>
    </w:p>
    <w:p w:rsidR="008373A8" w:rsidRDefault="008373A8" w:rsidP="009517E2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One of the strategies under Objective 1.C was to develop support for projects and research. In November 2017, we supported the OHSU Data Science Institute by sponsoring a coffee break during the event.</w:t>
      </w:r>
    </w:p>
    <w:p w:rsidR="00583809" w:rsidRDefault="007C3831" w:rsidP="0058380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33333"/>
          <w:sz w:val="24"/>
          <w:szCs w:val="24"/>
        </w:rPr>
      </w:pPr>
      <w:r>
        <w:rPr>
          <w:rFonts w:eastAsia="Times New Roman" w:cs="Times New Roman"/>
          <w:b/>
          <w:color w:val="333333"/>
          <w:sz w:val="24"/>
          <w:szCs w:val="24"/>
        </w:rPr>
        <w:t>Goal 2: Foster rapid and accurate information delivery in support of healthcare decision-making and biomedical research</w:t>
      </w:r>
    </w:p>
    <w:p w:rsidR="007C3831" w:rsidRDefault="007C3831" w:rsidP="007C383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</w:rPr>
      </w:pPr>
      <w:r w:rsidRPr="00746BA2">
        <w:rPr>
          <w:rFonts w:eastAsia="Times New Roman" w:cs="Times New Roman"/>
          <w:color w:val="333333"/>
          <w:sz w:val="24"/>
          <w:szCs w:val="24"/>
        </w:rPr>
        <w:t>One of our measurement indicators was, by 2019,</w:t>
      </w:r>
      <w:r w:rsidR="004902FD" w:rsidRPr="00746BA2">
        <w:rPr>
          <w:rFonts w:eastAsia="Times New Roman" w:cs="Times New Roman"/>
          <w:color w:val="333333"/>
          <w:sz w:val="24"/>
          <w:szCs w:val="24"/>
        </w:rPr>
        <w:t xml:space="preserve"> to explore technology for off-s</w:t>
      </w:r>
      <w:r w:rsidRPr="00746BA2">
        <w:rPr>
          <w:rFonts w:eastAsia="Times New Roman" w:cs="Times New Roman"/>
          <w:color w:val="333333"/>
          <w:sz w:val="24"/>
          <w:szCs w:val="24"/>
        </w:rPr>
        <w:t xml:space="preserve">ite, multiple location meetings, making participation in such events more possible for members. </w:t>
      </w:r>
      <w:r w:rsidR="004902FD" w:rsidRPr="00746BA2">
        <w:rPr>
          <w:rFonts w:eastAsia="Times New Roman" w:cs="Times New Roman"/>
          <w:color w:val="333333"/>
          <w:sz w:val="24"/>
          <w:szCs w:val="24"/>
        </w:rPr>
        <w:t xml:space="preserve">We have been in communication with a medical library group in northern California about potentially </w:t>
      </w:r>
      <w:r w:rsidR="00746BA2" w:rsidRPr="00746BA2">
        <w:rPr>
          <w:rFonts w:eastAsia="Times New Roman" w:cs="Times New Roman"/>
          <w:color w:val="333333"/>
          <w:sz w:val="24"/>
          <w:szCs w:val="24"/>
        </w:rPr>
        <w:t>joining forces to offer virtual joint conferences.</w:t>
      </w:r>
    </w:p>
    <w:p w:rsidR="00746BA2" w:rsidRPr="00746BA2" w:rsidRDefault="00746BA2" w:rsidP="007C383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A CE course with available MLA credits on “Emerging Technologies for the Busy Librarian” will be offered at the Chapter’s annual meeting in October 2018.</w:t>
      </w:r>
    </w:p>
    <w:p w:rsidR="007C3831" w:rsidRPr="001C0C68" w:rsidRDefault="007C3831" w:rsidP="0058380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33333"/>
          <w:sz w:val="24"/>
          <w:szCs w:val="24"/>
        </w:rPr>
      </w:pPr>
      <w:r>
        <w:rPr>
          <w:rFonts w:eastAsia="Times New Roman" w:cs="Times New Roman"/>
          <w:b/>
          <w:color w:val="333333"/>
          <w:sz w:val="24"/>
          <w:szCs w:val="24"/>
        </w:rPr>
        <w:t>Goal 3: Advocate for and promote the professional role and expertise of members</w:t>
      </w:r>
    </w:p>
    <w:p w:rsidR="0033324C" w:rsidRPr="00AD0E82" w:rsidRDefault="007C3831" w:rsidP="0033324C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</w:rPr>
      </w:pPr>
      <w:r>
        <w:rPr>
          <w:sz w:val="24"/>
          <w:szCs w:val="24"/>
        </w:rPr>
        <w:t xml:space="preserve">We continued to offer </w:t>
      </w:r>
      <w:r w:rsidR="0033324C" w:rsidRPr="0033324C">
        <w:rPr>
          <w:sz w:val="24"/>
          <w:szCs w:val="24"/>
        </w:rPr>
        <w:t>two reimbursement awards per year for becoming AHIP members for the first time.</w:t>
      </w:r>
    </w:p>
    <w:p w:rsidR="00AD0E82" w:rsidRPr="00815576" w:rsidRDefault="007C3831" w:rsidP="00AD0E82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</w:rPr>
      </w:pPr>
      <w:r>
        <w:rPr>
          <w:sz w:val="24"/>
          <w:szCs w:val="24"/>
        </w:rPr>
        <w:t>Daina Dickman, new AHIP</w:t>
      </w:r>
      <w:r w:rsidR="00944C1E">
        <w:rPr>
          <w:sz w:val="24"/>
          <w:szCs w:val="24"/>
        </w:rPr>
        <w:t>,</w:t>
      </w:r>
      <w:r>
        <w:rPr>
          <w:sz w:val="24"/>
          <w:szCs w:val="24"/>
        </w:rPr>
        <w:t xml:space="preserve"> applied for and received one of the </w:t>
      </w:r>
      <w:r w:rsidR="00AD0E82">
        <w:rPr>
          <w:sz w:val="24"/>
          <w:szCs w:val="24"/>
        </w:rPr>
        <w:t>reimbursement awards.</w:t>
      </w:r>
    </w:p>
    <w:p w:rsidR="00FF3AB8" w:rsidRPr="00746BA2" w:rsidRDefault="007C3831" w:rsidP="00E6698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746BA2">
        <w:rPr>
          <w:sz w:val="24"/>
          <w:szCs w:val="24"/>
        </w:rPr>
        <w:t>T</w:t>
      </w:r>
      <w:r w:rsidR="00FF3AB8" w:rsidRPr="00746BA2">
        <w:rPr>
          <w:rFonts w:ascii="Verdana" w:hAnsi="Verdana"/>
          <w:color w:val="000000"/>
          <w:sz w:val="20"/>
          <w:szCs w:val="20"/>
          <w:shd w:val="clear" w:color="auto" w:fill="FFFFFF"/>
        </w:rPr>
        <w:t>he Membership Committee</w:t>
      </w:r>
      <w:r w:rsidR="00746BA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Chair</w:t>
      </w:r>
      <w:r w:rsidR="00FF3AB8" w:rsidRPr="00746BA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will survey potential members of PNC/MLA </w:t>
      </w:r>
      <w:r w:rsidRPr="00746BA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in 2018 </w:t>
      </w:r>
      <w:r w:rsidR="00FF3AB8" w:rsidRPr="00746BA2">
        <w:rPr>
          <w:rFonts w:ascii="Verdana" w:hAnsi="Verdana"/>
          <w:color w:val="000000"/>
          <w:sz w:val="20"/>
          <w:szCs w:val="20"/>
          <w:shd w:val="clear" w:color="auto" w:fill="FFFFFF"/>
        </w:rPr>
        <w:t>regardin</w:t>
      </w:r>
      <w:r w:rsidRPr="00746BA2">
        <w:rPr>
          <w:rFonts w:ascii="Verdana" w:hAnsi="Verdana"/>
          <w:color w:val="000000"/>
          <w:sz w:val="20"/>
          <w:szCs w:val="20"/>
          <w:shd w:val="clear" w:color="auto" w:fill="FFFFFF"/>
        </w:rPr>
        <w:t>g their reasons for not joining.</w:t>
      </w:r>
    </w:p>
    <w:p w:rsidR="00B33609" w:rsidRPr="008277DE" w:rsidRDefault="00B33609" w:rsidP="00B336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277DE">
        <w:rPr>
          <w:b/>
          <w:sz w:val="24"/>
          <w:szCs w:val="24"/>
        </w:rPr>
        <w:t>Goal 4: Continually improve the operations, services, and governance of PNC/MLA</w:t>
      </w:r>
      <w:r w:rsidRPr="008277DE">
        <w:rPr>
          <w:b/>
          <w:sz w:val="24"/>
          <w:szCs w:val="24"/>
        </w:rPr>
        <w:tab/>
      </w:r>
    </w:p>
    <w:p w:rsidR="00B33609" w:rsidRDefault="009844E8" w:rsidP="00B3360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 Objective 4.A, w</w:t>
      </w:r>
      <w:r w:rsidR="00FF3AB8">
        <w:rPr>
          <w:sz w:val="24"/>
          <w:szCs w:val="24"/>
        </w:rPr>
        <w:t>e</w:t>
      </w:r>
      <w:r>
        <w:rPr>
          <w:sz w:val="24"/>
          <w:szCs w:val="24"/>
        </w:rPr>
        <w:t xml:space="preserve"> have made efforts to ensure the continuity of PNC/MLA governance by working to better organize our Chapter documents, and creating an onboarding orientation process for new Board members. We have also reviewed our Strategic Plan/MAP, have made revisions, and received Board approval for those revisions.</w:t>
      </w:r>
    </w:p>
    <w:p w:rsidR="009844E8" w:rsidRDefault="009844E8" w:rsidP="00B33609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 Objective 4.C, we will foster excellence and leadership by communication through a quarterly HLIB-NW listserv update of our accomplishments and other Chapter news items.</w:t>
      </w:r>
    </w:p>
    <w:p w:rsidR="00812058" w:rsidRPr="00812058" w:rsidRDefault="00812058" w:rsidP="0058380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</w:rPr>
      </w:pPr>
      <w:r w:rsidRPr="00CB6655">
        <w:rPr>
          <w:rFonts w:eastAsia="Times New Roman" w:cs="Times New Roman"/>
          <w:b/>
          <w:bCs/>
          <w:color w:val="333333"/>
          <w:sz w:val="24"/>
          <w:szCs w:val="24"/>
        </w:rPr>
        <w:t>MLA Strategic Plan</w:t>
      </w:r>
      <w:r w:rsidRPr="00CB6655">
        <w:rPr>
          <w:rFonts w:eastAsia="Times New Roman" w:cs="Times New Roman"/>
          <w:color w:val="333333"/>
          <w:sz w:val="24"/>
          <w:szCs w:val="24"/>
        </w:rPr>
        <w:t> </w:t>
      </w:r>
      <w:r w:rsidRPr="00812058">
        <w:rPr>
          <w:rFonts w:eastAsia="Times New Roman" w:cs="Times New Roman"/>
          <w:color w:val="333333"/>
          <w:sz w:val="24"/>
          <w:szCs w:val="24"/>
        </w:rPr>
        <w:t>- List specific contribution to</w:t>
      </w:r>
      <w:r w:rsidRPr="00CB6655">
        <w:rPr>
          <w:rFonts w:eastAsia="Times New Roman" w:cs="Times New Roman"/>
          <w:color w:val="333333"/>
          <w:sz w:val="24"/>
          <w:szCs w:val="24"/>
        </w:rPr>
        <w:t> </w:t>
      </w:r>
      <w:hyperlink r:id="rId7" w:history="1">
        <w:r w:rsidRPr="00CB6655">
          <w:rPr>
            <w:rFonts w:eastAsia="Times New Roman" w:cs="Times New Roman"/>
            <w:color w:val="009A92"/>
            <w:sz w:val="24"/>
            <w:szCs w:val="24"/>
          </w:rPr>
          <w:t>MLA strategic goals</w:t>
        </w:r>
      </w:hyperlink>
      <w:r w:rsidRPr="00CB6655">
        <w:rPr>
          <w:rFonts w:eastAsia="Times New Roman" w:cs="Times New Roman"/>
          <w:color w:val="333333"/>
          <w:sz w:val="24"/>
          <w:szCs w:val="24"/>
        </w:rPr>
        <w:t> </w:t>
      </w:r>
      <w:r w:rsidRPr="00812058">
        <w:rPr>
          <w:rFonts w:eastAsia="Times New Roman" w:cs="Times New Roman"/>
          <w:color w:val="333333"/>
          <w:sz w:val="24"/>
          <w:szCs w:val="24"/>
        </w:rPr>
        <w:t>(if applicable).</w:t>
      </w:r>
    </w:p>
    <w:p w:rsidR="00812058" w:rsidRDefault="00812058" w:rsidP="0058380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</w:rPr>
      </w:pPr>
      <w:r w:rsidRPr="00D727B7">
        <w:rPr>
          <w:rFonts w:eastAsia="Times New Roman" w:cs="Times New Roman"/>
          <w:b/>
          <w:bCs/>
          <w:color w:val="333333"/>
          <w:sz w:val="24"/>
          <w:szCs w:val="24"/>
        </w:rPr>
        <w:t>Facts and Data</w:t>
      </w:r>
      <w:r w:rsidRPr="00D727B7">
        <w:rPr>
          <w:rFonts w:eastAsia="Times New Roman" w:cs="Times New Roman"/>
          <w:color w:val="333333"/>
          <w:sz w:val="24"/>
          <w:szCs w:val="24"/>
        </w:rPr>
        <w:t> </w:t>
      </w:r>
      <w:r w:rsidRPr="00812058">
        <w:rPr>
          <w:rFonts w:eastAsia="Times New Roman" w:cs="Times New Roman"/>
          <w:color w:val="333333"/>
          <w:sz w:val="24"/>
          <w:szCs w:val="24"/>
        </w:rPr>
        <w:t>- List key events held, items published, resources created, or other data.</w:t>
      </w:r>
    </w:p>
    <w:p w:rsidR="00746BA2" w:rsidRDefault="00746BA2" w:rsidP="00746BA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lastRenderedPageBreak/>
        <w:t>We will hold our first annual chapter meeting in three years in October 2018 in Spokane, WA.</w:t>
      </w:r>
    </w:p>
    <w:p w:rsidR="00746BA2" w:rsidRPr="00746BA2" w:rsidRDefault="00746BA2" w:rsidP="00746BA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</w:rPr>
        <w:t>We created an Onboarding Orientation Powerpoint presentation to provide to newly elected Board members to help ease their way into their new positions.</w:t>
      </w:r>
    </w:p>
    <w:p w:rsidR="00812058" w:rsidRDefault="00812058" w:rsidP="0058380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</w:rPr>
      </w:pPr>
      <w:r w:rsidRPr="00D727B7">
        <w:rPr>
          <w:rFonts w:eastAsia="Times New Roman" w:cs="Times New Roman"/>
          <w:b/>
          <w:bCs/>
          <w:color w:val="333333"/>
          <w:sz w:val="24"/>
          <w:szCs w:val="24"/>
        </w:rPr>
        <w:t>People Update</w:t>
      </w:r>
      <w:r w:rsidRPr="00D727B7">
        <w:rPr>
          <w:rFonts w:eastAsia="Times New Roman" w:cs="Times New Roman"/>
          <w:color w:val="333333"/>
          <w:sz w:val="24"/>
          <w:szCs w:val="24"/>
        </w:rPr>
        <w:t> </w:t>
      </w:r>
      <w:r w:rsidRPr="00812058">
        <w:rPr>
          <w:rFonts w:eastAsia="Times New Roman" w:cs="Times New Roman"/>
          <w:color w:val="333333"/>
          <w:sz w:val="24"/>
          <w:szCs w:val="24"/>
        </w:rPr>
        <w:t>- Chapters and Sections: list election results, sub-committee appointments, recognition or other information related to individuals. Committees and Task Forces: include new members.</w:t>
      </w:r>
      <w:r w:rsidR="00D94B35">
        <w:rPr>
          <w:rFonts w:eastAsia="Times New Roman" w:cs="Times New Roman"/>
          <w:color w:val="333333"/>
          <w:sz w:val="24"/>
          <w:szCs w:val="24"/>
        </w:rPr>
        <w:t xml:space="preserve"> As of the October 2017</w:t>
      </w:r>
      <w:r w:rsidR="001440A4">
        <w:rPr>
          <w:rFonts w:eastAsia="Times New Roman" w:cs="Times New Roman"/>
          <w:color w:val="333333"/>
          <w:sz w:val="24"/>
          <w:szCs w:val="24"/>
        </w:rPr>
        <w:t xml:space="preserve"> election, here are the new officers of the Chapter:</w:t>
      </w:r>
    </w:p>
    <w:p w:rsidR="00D94B35" w:rsidRPr="00E36E57" w:rsidRDefault="00D94B35" w:rsidP="00D94B35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Chair: Beth Hill,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Providence Sacred Heart Medical Center Library, Spokane, WA</w:t>
      </w:r>
    </w:p>
    <w:p w:rsidR="00D94B35" w:rsidRPr="00855920" w:rsidRDefault="00D94B35" w:rsidP="00D94B35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Chair Elect: Basia Delawska-Elliott, Providence St. Vincent Medical Center, Portland, OR</w:t>
      </w:r>
    </w:p>
    <w:p w:rsidR="00D94B35" w:rsidRPr="00E36E57" w:rsidRDefault="00D94B35" w:rsidP="00D94B35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  <w:szCs w:val="24"/>
        </w:rPr>
      </w:pPr>
      <w:r w:rsidRPr="00E36E5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Past Chair: </w:t>
      </w:r>
      <w:r w:rsidRPr="00E36E57">
        <w:rPr>
          <w:sz w:val="24"/>
          <w:szCs w:val="24"/>
        </w:rPr>
        <w:t>Laura Zeigen, Oregon Health &amp; Science University, Portland, OR</w:t>
      </w:r>
      <w:r w:rsidRPr="00E36E57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</w:p>
    <w:p w:rsidR="00D94B35" w:rsidRPr="00E36E57" w:rsidRDefault="00D94B35" w:rsidP="00D94B35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  <w:szCs w:val="24"/>
        </w:rPr>
      </w:pPr>
      <w:r w:rsidRPr="00E36E57">
        <w:rPr>
          <w:sz w:val="24"/>
          <w:szCs w:val="24"/>
        </w:rPr>
        <w:t xml:space="preserve">Recording Secretary: </w:t>
      </w:r>
      <w:r>
        <w:rPr>
          <w:sz w:val="24"/>
          <w:szCs w:val="24"/>
        </w:rPr>
        <w:t>Daina Dickman, Providence Health &amp; Services, Portland, OR</w:t>
      </w:r>
    </w:p>
    <w:p w:rsidR="00D94B35" w:rsidRPr="00504318" w:rsidRDefault="00D94B35" w:rsidP="00D94B35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  <w:szCs w:val="24"/>
        </w:rPr>
      </w:pPr>
      <w:r w:rsidRPr="00504318">
        <w:rPr>
          <w:sz w:val="24"/>
          <w:szCs w:val="24"/>
        </w:rPr>
        <w:t>Membership Secretary (2016-2018): Molly Montgomer</w:t>
      </w:r>
      <w:r>
        <w:rPr>
          <w:sz w:val="24"/>
          <w:szCs w:val="24"/>
        </w:rPr>
        <w:t>y, Idaho College of Osteopathic Medicine, Meridian, ID</w:t>
      </w:r>
    </w:p>
    <w:p w:rsidR="00D94B35" w:rsidRDefault="00D94B35" w:rsidP="00D94B35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Treasurer (2017-2020): Emily Patridge, University of Washington Health Sciences Library, Seattle, WA</w:t>
      </w:r>
    </w:p>
    <w:p w:rsidR="00D94B35" w:rsidRDefault="00D94B35" w:rsidP="00D94B35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MLA Nominations Candidate: vacant</w:t>
      </w:r>
    </w:p>
    <w:p w:rsidR="00D94B35" w:rsidRDefault="00D94B35" w:rsidP="00D94B35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Chapter Council Rep (2016-2019): Frances Chu, University of Washington Health Sciences Library, Seattle, WA</w:t>
      </w:r>
    </w:p>
    <w:p w:rsidR="00D94B35" w:rsidRDefault="00D94B35" w:rsidP="00D94B35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Chapter Council Alternate (2016-2019): vacant</w:t>
      </w:r>
    </w:p>
    <w:p w:rsidR="00D94B35" w:rsidRPr="00D94B35" w:rsidRDefault="00D94B35" w:rsidP="00D94B35">
      <w:pPr>
        <w:pStyle w:val="ListParagraph"/>
        <w:numPr>
          <w:ilvl w:val="0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Communications (Webmaster): Ekaterini Papadopoulou, Bastyr University, Kenmore, WA</w:t>
      </w:r>
    </w:p>
    <w:p w:rsidR="001C181F" w:rsidRPr="00D94B35" w:rsidRDefault="001C181F" w:rsidP="00D94B35">
      <w:pPr>
        <w:tabs>
          <w:tab w:val="center" w:pos="4680"/>
        </w:tabs>
        <w:ind w:left="360"/>
        <w:rPr>
          <w:sz w:val="24"/>
          <w:szCs w:val="24"/>
        </w:rPr>
      </w:pPr>
      <w:r w:rsidRPr="00D94B35">
        <w:rPr>
          <w:sz w:val="24"/>
          <w:szCs w:val="24"/>
        </w:rPr>
        <w:t>The following are our current committees</w:t>
      </w:r>
      <w:r w:rsidR="00746BA2">
        <w:rPr>
          <w:sz w:val="24"/>
          <w:szCs w:val="24"/>
        </w:rPr>
        <w:t xml:space="preserve"> and chairs:</w:t>
      </w:r>
    </w:p>
    <w:p w:rsidR="001C181F" w:rsidRDefault="001C181F" w:rsidP="001C181F">
      <w:pPr>
        <w:pStyle w:val="ListParagraph"/>
        <w:numPr>
          <w:ilvl w:val="1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AHIP Chapter Credentialing Liaison: Beth Hill</w:t>
      </w:r>
    </w:p>
    <w:p w:rsidR="001C181F" w:rsidRDefault="00D94B35" w:rsidP="001C181F">
      <w:pPr>
        <w:pStyle w:val="ListParagraph"/>
        <w:numPr>
          <w:ilvl w:val="1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Annual Meeting (2018): Co-Chairs Electra Enslow and Kathryn Kane</w:t>
      </w:r>
    </w:p>
    <w:p w:rsidR="001C181F" w:rsidRDefault="001C181F" w:rsidP="001C181F">
      <w:pPr>
        <w:pStyle w:val="ListParagraph"/>
        <w:numPr>
          <w:ilvl w:val="1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Archivist: Vacant</w:t>
      </w:r>
    </w:p>
    <w:p w:rsidR="001C181F" w:rsidRDefault="00D94B35" w:rsidP="001C181F">
      <w:pPr>
        <w:pStyle w:val="ListParagraph"/>
        <w:numPr>
          <w:ilvl w:val="1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Bylaws</w:t>
      </w:r>
      <w:r w:rsidR="0081335C">
        <w:rPr>
          <w:sz w:val="24"/>
          <w:szCs w:val="24"/>
        </w:rPr>
        <w:t xml:space="preserve"> Chair</w:t>
      </w:r>
      <w:r>
        <w:rPr>
          <w:sz w:val="24"/>
          <w:szCs w:val="24"/>
        </w:rPr>
        <w:t>: Sola Whitehead</w:t>
      </w:r>
    </w:p>
    <w:p w:rsidR="001C181F" w:rsidRDefault="001C181F" w:rsidP="001C181F">
      <w:pPr>
        <w:pStyle w:val="ListParagraph"/>
        <w:numPr>
          <w:ilvl w:val="1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Communicatio</w:t>
      </w:r>
      <w:r w:rsidR="00D94B35">
        <w:rPr>
          <w:sz w:val="24"/>
          <w:szCs w:val="24"/>
        </w:rPr>
        <w:t>ns Committee: vacant</w:t>
      </w:r>
    </w:p>
    <w:p w:rsidR="0081335C" w:rsidRDefault="001C181F" w:rsidP="008748BC">
      <w:pPr>
        <w:pStyle w:val="ListParagraph"/>
        <w:numPr>
          <w:ilvl w:val="1"/>
          <w:numId w:val="4"/>
        </w:numPr>
        <w:tabs>
          <w:tab w:val="center" w:pos="4680"/>
        </w:tabs>
        <w:rPr>
          <w:sz w:val="24"/>
          <w:szCs w:val="24"/>
        </w:rPr>
      </w:pPr>
      <w:r w:rsidRPr="0081335C">
        <w:rPr>
          <w:sz w:val="24"/>
          <w:szCs w:val="24"/>
        </w:rPr>
        <w:t>Conference Planning Com</w:t>
      </w:r>
      <w:r w:rsidR="00746BA2" w:rsidRPr="0081335C">
        <w:rPr>
          <w:sz w:val="24"/>
          <w:szCs w:val="24"/>
        </w:rPr>
        <w:t xml:space="preserve">mittee (2018): </w:t>
      </w:r>
    </w:p>
    <w:p w:rsidR="0081335C" w:rsidRDefault="0081335C" w:rsidP="0081335C">
      <w:pPr>
        <w:pStyle w:val="ListParagraph"/>
        <w:tabs>
          <w:tab w:val="center" w:pos="46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Kathryn Vale</w:t>
      </w:r>
    </w:p>
    <w:p w:rsidR="0081335C" w:rsidRDefault="0081335C" w:rsidP="0081335C">
      <w:pPr>
        <w:pStyle w:val="ListParagraph"/>
        <w:tabs>
          <w:tab w:val="center" w:pos="46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Electra Enslow</w:t>
      </w:r>
    </w:p>
    <w:p w:rsidR="0081335C" w:rsidRDefault="0081335C" w:rsidP="0081335C">
      <w:pPr>
        <w:pStyle w:val="ListParagraph"/>
        <w:tabs>
          <w:tab w:val="center" w:pos="46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Laura Zeigen</w:t>
      </w:r>
    </w:p>
    <w:p w:rsidR="0081335C" w:rsidRDefault="0081335C" w:rsidP="0081335C">
      <w:pPr>
        <w:pStyle w:val="ListParagraph"/>
        <w:tabs>
          <w:tab w:val="center" w:pos="46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Theresa Kappus</w:t>
      </w:r>
    </w:p>
    <w:p w:rsidR="0081335C" w:rsidRDefault="0081335C" w:rsidP="0081335C">
      <w:pPr>
        <w:pStyle w:val="ListParagraph"/>
        <w:tabs>
          <w:tab w:val="center" w:pos="46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Emily Patridge</w:t>
      </w:r>
    </w:p>
    <w:p w:rsidR="0081335C" w:rsidRDefault="0081335C" w:rsidP="0081335C">
      <w:pPr>
        <w:pStyle w:val="ListParagraph"/>
        <w:tabs>
          <w:tab w:val="center" w:pos="46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Stephanie Debner</w:t>
      </w:r>
    </w:p>
    <w:p w:rsidR="0081335C" w:rsidRDefault="0081335C" w:rsidP="0081335C">
      <w:pPr>
        <w:pStyle w:val="ListParagraph"/>
        <w:tabs>
          <w:tab w:val="center" w:pos="46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Sigrid Brudie</w:t>
      </w:r>
    </w:p>
    <w:p w:rsidR="0081335C" w:rsidRDefault="0081335C" w:rsidP="0081335C">
      <w:pPr>
        <w:pStyle w:val="ListParagraph"/>
        <w:tabs>
          <w:tab w:val="center" w:pos="46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Vicki Croft</w:t>
      </w:r>
    </w:p>
    <w:p w:rsidR="0081335C" w:rsidRDefault="0081335C" w:rsidP="0081335C">
      <w:pPr>
        <w:pStyle w:val="ListParagraph"/>
        <w:tabs>
          <w:tab w:val="center" w:pos="46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Daina Dickman</w:t>
      </w:r>
    </w:p>
    <w:p w:rsidR="0081335C" w:rsidRDefault="0081335C" w:rsidP="0081335C">
      <w:pPr>
        <w:pStyle w:val="ListParagraph"/>
        <w:tabs>
          <w:tab w:val="center" w:pos="46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Beth Hill</w:t>
      </w:r>
    </w:p>
    <w:p w:rsidR="0081335C" w:rsidRDefault="0081335C" w:rsidP="0081335C">
      <w:pPr>
        <w:pStyle w:val="ListParagraph"/>
        <w:tabs>
          <w:tab w:val="center" w:pos="4680"/>
        </w:tabs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Nancy Shin</w:t>
      </w:r>
    </w:p>
    <w:p w:rsidR="0081335C" w:rsidRDefault="0081335C" w:rsidP="0081335C">
      <w:pPr>
        <w:pStyle w:val="ListParagraph"/>
        <w:tabs>
          <w:tab w:val="center" w:pos="46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Ann Madhavan</w:t>
      </w:r>
    </w:p>
    <w:p w:rsidR="0081335C" w:rsidRDefault="0081335C" w:rsidP="0081335C">
      <w:pPr>
        <w:pStyle w:val="ListParagraph"/>
        <w:tabs>
          <w:tab w:val="center" w:pos="46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Ekaterini Papadopoulou</w:t>
      </w:r>
    </w:p>
    <w:p w:rsidR="0081335C" w:rsidRDefault="0081335C" w:rsidP="0081335C">
      <w:pPr>
        <w:pStyle w:val="ListParagraph"/>
        <w:tabs>
          <w:tab w:val="center" w:pos="46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Nikki Dettmar</w:t>
      </w:r>
    </w:p>
    <w:p w:rsidR="0081335C" w:rsidRDefault="0081335C" w:rsidP="0081335C">
      <w:pPr>
        <w:pStyle w:val="ListParagraph"/>
        <w:tabs>
          <w:tab w:val="center" w:pos="468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Suzanne Fricke</w:t>
      </w:r>
    </w:p>
    <w:p w:rsidR="001C181F" w:rsidRPr="0081335C" w:rsidRDefault="001C181F" w:rsidP="008748BC">
      <w:pPr>
        <w:pStyle w:val="ListParagraph"/>
        <w:numPr>
          <w:ilvl w:val="1"/>
          <w:numId w:val="4"/>
        </w:numPr>
        <w:tabs>
          <w:tab w:val="center" w:pos="4680"/>
        </w:tabs>
        <w:rPr>
          <w:sz w:val="24"/>
          <w:szCs w:val="24"/>
        </w:rPr>
      </w:pPr>
      <w:r w:rsidRPr="0081335C">
        <w:rPr>
          <w:sz w:val="24"/>
          <w:szCs w:val="24"/>
        </w:rPr>
        <w:t>Governmental Relations Committee</w:t>
      </w:r>
      <w:r w:rsidR="0081335C">
        <w:rPr>
          <w:sz w:val="24"/>
          <w:szCs w:val="24"/>
        </w:rPr>
        <w:t xml:space="preserve"> Chair</w:t>
      </w:r>
      <w:r w:rsidRPr="0081335C">
        <w:rPr>
          <w:sz w:val="24"/>
          <w:szCs w:val="24"/>
        </w:rPr>
        <w:t xml:space="preserve"> Karri Alderson</w:t>
      </w:r>
      <w:r w:rsidR="00995341" w:rsidRPr="0081335C">
        <w:rPr>
          <w:sz w:val="24"/>
          <w:szCs w:val="24"/>
        </w:rPr>
        <w:t xml:space="preserve"> </w:t>
      </w:r>
      <w:r w:rsidRPr="0081335C">
        <w:rPr>
          <w:sz w:val="24"/>
          <w:szCs w:val="24"/>
        </w:rPr>
        <w:t xml:space="preserve"> </w:t>
      </w:r>
    </w:p>
    <w:p w:rsidR="001C181F" w:rsidRDefault="001C181F" w:rsidP="001C181F">
      <w:pPr>
        <w:pStyle w:val="ListParagraph"/>
        <w:numPr>
          <w:ilvl w:val="1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Membership Committee</w:t>
      </w:r>
      <w:r w:rsidR="0081335C">
        <w:rPr>
          <w:sz w:val="24"/>
          <w:szCs w:val="24"/>
        </w:rPr>
        <w:t xml:space="preserve"> Chair</w:t>
      </w:r>
      <w:r>
        <w:rPr>
          <w:sz w:val="24"/>
          <w:szCs w:val="24"/>
        </w:rPr>
        <w:t>: Molly Montgomery</w:t>
      </w:r>
    </w:p>
    <w:p w:rsidR="001C181F" w:rsidRDefault="00CE5902" w:rsidP="001C181F">
      <w:pPr>
        <w:pStyle w:val="ListParagraph"/>
        <w:numPr>
          <w:ilvl w:val="1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Mentoring</w:t>
      </w:r>
      <w:r w:rsidR="001C181F">
        <w:rPr>
          <w:sz w:val="24"/>
          <w:szCs w:val="24"/>
        </w:rPr>
        <w:t xml:space="preserve"> and Recruitment: On hiatus as of 2014</w:t>
      </w:r>
    </w:p>
    <w:p w:rsidR="001C181F" w:rsidRDefault="001C181F" w:rsidP="001C181F">
      <w:pPr>
        <w:pStyle w:val="ListParagraph"/>
        <w:numPr>
          <w:ilvl w:val="1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MLA Nom</w:t>
      </w:r>
      <w:r w:rsidR="00CE5902">
        <w:rPr>
          <w:sz w:val="24"/>
          <w:szCs w:val="24"/>
        </w:rPr>
        <w:t>in</w:t>
      </w:r>
      <w:r>
        <w:rPr>
          <w:sz w:val="24"/>
          <w:szCs w:val="24"/>
        </w:rPr>
        <w:t xml:space="preserve">ating Committee Candidate: </w:t>
      </w:r>
      <w:r w:rsidR="00D94B35">
        <w:rPr>
          <w:sz w:val="24"/>
          <w:szCs w:val="24"/>
        </w:rPr>
        <w:t>vacant</w:t>
      </w:r>
    </w:p>
    <w:p w:rsidR="001C181F" w:rsidRDefault="00CE5902" w:rsidP="001C181F">
      <w:pPr>
        <w:pStyle w:val="ListParagraph"/>
        <w:numPr>
          <w:ilvl w:val="1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Nominating</w:t>
      </w:r>
      <w:r w:rsidR="001C181F">
        <w:rPr>
          <w:sz w:val="24"/>
          <w:szCs w:val="24"/>
        </w:rPr>
        <w:t xml:space="preserve"> and Elections Committee: </w:t>
      </w:r>
      <w:r w:rsidR="00D94B35">
        <w:rPr>
          <w:sz w:val="24"/>
          <w:szCs w:val="24"/>
        </w:rPr>
        <w:t>vacant</w:t>
      </w:r>
    </w:p>
    <w:p w:rsidR="001C181F" w:rsidRDefault="001C181F" w:rsidP="001C181F">
      <w:pPr>
        <w:pStyle w:val="ListParagraph"/>
        <w:numPr>
          <w:ilvl w:val="1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Profe</w:t>
      </w:r>
      <w:r w:rsidR="00D94B35">
        <w:rPr>
          <w:sz w:val="24"/>
          <w:szCs w:val="24"/>
        </w:rPr>
        <w:t>ssional Development Committee: v</w:t>
      </w:r>
      <w:r>
        <w:rPr>
          <w:sz w:val="24"/>
          <w:szCs w:val="24"/>
        </w:rPr>
        <w:t>acant</w:t>
      </w:r>
    </w:p>
    <w:p w:rsidR="001C181F" w:rsidRPr="001C181F" w:rsidRDefault="001C181F" w:rsidP="001C181F">
      <w:pPr>
        <w:pStyle w:val="ListParagraph"/>
        <w:numPr>
          <w:ilvl w:val="1"/>
          <w:numId w:val="4"/>
        </w:num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Technology Committee: On hiatus as of 2016</w:t>
      </w:r>
    </w:p>
    <w:p w:rsidR="003C0E5E" w:rsidRDefault="00FA5F75">
      <w:pPr>
        <w:rPr>
          <w:sz w:val="24"/>
          <w:szCs w:val="24"/>
        </w:rPr>
      </w:pPr>
      <w:r>
        <w:rPr>
          <w:b/>
          <w:sz w:val="24"/>
          <w:szCs w:val="24"/>
        </w:rPr>
        <w:t>Actions Required</w:t>
      </w:r>
      <w:r w:rsidR="00FB45E8">
        <w:rPr>
          <w:b/>
          <w:sz w:val="24"/>
          <w:szCs w:val="24"/>
        </w:rPr>
        <w:t xml:space="preserve"> by the Board: </w:t>
      </w:r>
      <w:r w:rsidR="00D94B35">
        <w:rPr>
          <w:sz w:val="24"/>
          <w:szCs w:val="24"/>
        </w:rPr>
        <w:t xml:space="preserve"> None</w:t>
      </w:r>
      <w:r w:rsidR="00FB45E8">
        <w:rPr>
          <w:sz w:val="24"/>
          <w:szCs w:val="24"/>
        </w:rPr>
        <w:t xml:space="preserve"> – This report is information</w:t>
      </w:r>
      <w:r w:rsidR="00D94B35">
        <w:rPr>
          <w:sz w:val="24"/>
          <w:szCs w:val="24"/>
        </w:rPr>
        <w:t>al only</w:t>
      </w:r>
      <w:r w:rsidR="00FB45E8">
        <w:rPr>
          <w:sz w:val="24"/>
          <w:szCs w:val="24"/>
        </w:rPr>
        <w:t xml:space="preserve"> and requires no action by the Board.</w:t>
      </w:r>
    </w:p>
    <w:p w:rsidR="00FB45E8" w:rsidRPr="00FB45E8" w:rsidRDefault="00FB45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Documents or Motions Attached: </w:t>
      </w:r>
      <w:r>
        <w:rPr>
          <w:sz w:val="24"/>
          <w:szCs w:val="24"/>
        </w:rPr>
        <w:t>0 files uploaded</w:t>
      </w:r>
    </w:p>
    <w:sectPr w:rsidR="00FB45E8" w:rsidRPr="00FB45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70F" w:rsidRDefault="0027670F" w:rsidP="00D51959">
      <w:pPr>
        <w:spacing w:after="0" w:line="240" w:lineRule="auto"/>
      </w:pPr>
      <w:r>
        <w:separator/>
      </w:r>
    </w:p>
  </w:endnote>
  <w:endnote w:type="continuationSeparator" w:id="0">
    <w:p w:rsidR="0027670F" w:rsidRDefault="0027670F" w:rsidP="00D5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70F" w:rsidRDefault="0027670F" w:rsidP="00D51959">
      <w:pPr>
        <w:spacing w:after="0" w:line="240" w:lineRule="auto"/>
      </w:pPr>
      <w:r>
        <w:separator/>
      </w:r>
    </w:p>
  </w:footnote>
  <w:footnote w:type="continuationSeparator" w:id="0">
    <w:p w:rsidR="0027670F" w:rsidRDefault="0027670F" w:rsidP="00D5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432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1959" w:rsidRDefault="00D5195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A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1959" w:rsidRDefault="00D519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2E4"/>
    <w:multiLevelType w:val="hybridMultilevel"/>
    <w:tmpl w:val="D62E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4EE2"/>
    <w:multiLevelType w:val="hybridMultilevel"/>
    <w:tmpl w:val="FDE4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00244"/>
    <w:multiLevelType w:val="hybridMultilevel"/>
    <w:tmpl w:val="E89E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4071F"/>
    <w:multiLevelType w:val="hybridMultilevel"/>
    <w:tmpl w:val="AD3A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21339"/>
    <w:multiLevelType w:val="hybridMultilevel"/>
    <w:tmpl w:val="5712AE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B05E84"/>
    <w:multiLevelType w:val="multilevel"/>
    <w:tmpl w:val="5CEC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3A65F4"/>
    <w:multiLevelType w:val="multilevel"/>
    <w:tmpl w:val="3E5E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58"/>
    <w:rsid w:val="000370DF"/>
    <w:rsid w:val="000470D1"/>
    <w:rsid w:val="00071ADB"/>
    <w:rsid w:val="000E0899"/>
    <w:rsid w:val="0011402C"/>
    <w:rsid w:val="001440A4"/>
    <w:rsid w:val="001A5C23"/>
    <w:rsid w:val="001C0C68"/>
    <w:rsid w:val="001C181F"/>
    <w:rsid w:val="00205AFD"/>
    <w:rsid w:val="0027670F"/>
    <w:rsid w:val="0033324C"/>
    <w:rsid w:val="00383919"/>
    <w:rsid w:val="003A7BD6"/>
    <w:rsid w:val="003C0E5E"/>
    <w:rsid w:val="003E6F0C"/>
    <w:rsid w:val="00436223"/>
    <w:rsid w:val="004430E4"/>
    <w:rsid w:val="004726E6"/>
    <w:rsid w:val="00474262"/>
    <w:rsid w:val="004902FD"/>
    <w:rsid w:val="00504318"/>
    <w:rsid w:val="005255F8"/>
    <w:rsid w:val="00540330"/>
    <w:rsid w:val="0057716E"/>
    <w:rsid w:val="00583809"/>
    <w:rsid w:val="005A40CE"/>
    <w:rsid w:val="006253B2"/>
    <w:rsid w:val="00641B5F"/>
    <w:rsid w:val="006A108C"/>
    <w:rsid w:val="006B157C"/>
    <w:rsid w:val="006F7911"/>
    <w:rsid w:val="00710A40"/>
    <w:rsid w:val="00736B05"/>
    <w:rsid w:val="00744E16"/>
    <w:rsid w:val="00746BA2"/>
    <w:rsid w:val="007C3831"/>
    <w:rsid w:val="00803B9C"/>
    <w:rsid w:val="00812058"/>
    <w:rsid w:val="0081335C"/>
    <w:rsid w:val="00815576"/>
    <w:rsid w:val="008277DE"/>
    <w:rsid w:val="008373A8"/>
    <w:rsid w:val="00855920"/>
    <w:rsid w:val="008D4AA9"/>
    <w:rsid w:val="00936A1D"/>
    <w:rsid w:val="00944C1E"/>
    <w:rsid w:val="009517E2"/>
    <w:rsid w:val="009844E8"/>
    <w:rsid w:val="00995341"/>
    <w:rsid w:val="00997F65"/>
    <w:rsid w:val="00A17216"/>
    <w:rsid w:val="00A255F9"/>
    <w:rsid w:val="00A669EB"/>
    <w:rsid w:val="00A74371"/>
    <w:rsid w:val="00A9189F"/>
    <w:rsid w:val="00AD0E82"/>
    <w:rsid w:val="00B33609"/>
    <w:rsid w:val="00B356F3"/>
    <w:rsid w:val="00B55516"/>
    <w:rsid w:val="00B63172"/>
    <w:rsid w:val="00BF2256"/>
    <w:rsid w:val="00C13B31"/>
    <w:rsid w:val="00C14211"/>
    <w:rsid w:val="00C50210"/>
    <w:rsid w:val="00C6486E"/>
    <w:rsid w:val="00C96923"/>
    <w:rsid w:val="00CA7AFA"/>
    <w:rsid w:val="00CB6655"/>
    <w:rsid w:val="00CC2F25"/>
    <w:rsid w:val="00CE5902"/>
    <w:rsid w:val="00D51959"/>
    <w:rsid w:val="00D727B7"/>
    <w:rsid w:val="00D94B35"/>
    <w:rsid w:val="00DC1B19"/>
    <w:rsid w:val="00E36E57"/>
    <w:rsid w:val="00E42072"/>
    <w:rsid w:val="00F04576"/>
    <w:rsid w:val="00F0544B"/>
    <w:rsid w:val="00FA5F75"/>
    <w:rsid w:val="00FB45E8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182D1-C3E3-42D7-9070-4878D9B4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120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1205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12058"/>
    <w:rPr>
      <w:b/>
      <w:bCs/>
    </w:rPr>
  </w:style>
  <w:style w:type="character" w:customStyle="1" w:styleId="apple-converted-space">
    <w:name w:val="apple-converted-space"/>
    <w:basedOn w:val="DefaultParagraphFont"/>
    <w:rsid w:val="00812058"/>
  </w:style>
  <w:style w:type="character" w:styleId="Hyperlink">
    <w:name w:val="Hyperlink"/>
    <w:basedOn w:val="DefaultParagraphFont"/>
    <w:uiPriority w:val="99"/>
    <w:unhideWhenUsed/>
    <w:rsid w:val="008120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59"/>
  </w:style>
  <w:style w:type="paragraph" w:styleId="Footer">
    <w:name w:val="footer"/>
    <w:basedOn w:val="Normal"/>
    <w:link w:val="FooterChar"/>
    <w:uiPriority w:val="99"/>
    <w:unhideWhenUsed/>
    <w:rsid w:val="00D5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59"/>
  </w:style>
  <w:style w:type="paragraph" w:styleId="BalloonText">
    <w:name w:val="Balloon Text"/>
    <w:basedOn w:val="Normal"/>
    <w:link w:val="BalloonTextChar"/>
    <w:uiPriority w:val="99"/>
    <w:semiHidden/>
    <w:unhideWhenUsed/>
    <w:rsid w:val="00736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lanet.org/p/cm/ld/fid=1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Zeigen</dc:creator>
  <cp:keywords/>
  <dc:description/>
  <cp:lastModifiedBy>Ekaterini Papadopoulou</cp:lastModifiedBy>
  <cp:revision>2</cp:revision>
  <cp:lastPrinted>2017-05-24T22:36:00Z</cp:lastPrinted>
  <dcterms:created xsi:type="dcterms:W3CDTF">2018-04-18T21:31:00Z</dcterms:created>
  <dcterms:modified xsi:type="dcterms:W3CDTF">2018-04-18T21:31:00Z</dcterms:modified>
</cp:coreProperties>
</file>