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B8" w:rsidRDefault="009F15D2" w:rsidP="00B322B8">
      <w:pPr>
        <w:spacing w:before="100" w:beforeAutospacing="1" w:after="100" w:afterAutospacing="1"/>
        <w:jc w:val="center"/>
      </w:pPr>
      <w:r>
        <w:rPr>
          <w:noProof/>
        </w:rPr>
        <w:drawing>
          <wp:anchor distT="0" distB="0" distL="114300" distR="114300" simplePos="0" relativeHeight="251658240" behindDoc="0" locked="0" layoutInCell="1" allowOverlap="1" wp14:anchorId="402CE366" wp14:editId="151C8883">
            <wp:simplePos x="0" y="0"/>
            <wp:positionH relativeFrom="margin">
              <wp:posOffset>2267585</wp:posOffset>
            </wp:positionH>
            <wp:positionV relativeFrom="paragraph">
              <wp:posOffset>177800</wp:posOffset>
            </wp:positionV>
            <wp:extent cx="1946910" cy="1701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C logo"/>
                    <pic:cNvPicPr/>
                  </pic:nvPicPr>
                  <pic:blipFill>
                    <a:blip r:embed="rId5">
                      <a:extLst>
                        <a:ext uri="{28A0092B-C50C-407E-A947-70E740481C1C}">
                          <a14:useLocalDpi xmlns:a14="http://schemas.microsoft.com/office/drawing/2010/main" val="0"/>
                        </a:ext>
                      </a:extLst>
                    </a:blip>
                    <a:stretch>
                      <a:fillRect/>
                    </a:stretch>
                  </pic:blipFill>
                  <pic:spPr>
                    <a:xfrm>
                      <a:off x="0" y="0"/>
                      <a:ext cx="1946910" cy="1701165"/>
                    </a:xfrm>
                    <a:prstGeom prst="rect">
                      <a:avLst/>
                    </a:prstGeom>
                  </pic:spPr>
                </pic:pic>
              </a:graphicData>
            </a:graphic>
            <wp14:sizeRelH relativeFrom="margin">
              <wp14:pctWidth>0</wp14:pctWidth>
            </wp14:sizeRelH>
            <wp14:sizeRelV relativeFrom="margin">
              <wp14:pctHeight>0</wp14:pctHeight>
            </wp14:sizeRelV>
          </wp:anchor>
        </w:drawing>
      </w:r>
    </w:p>
    <w:p w:rsidR="007A1D9B" w:rsidRDefault="009F15D2" w:rsidP="00B322B8">
      <w:pPr>
        <w:spacing w:before="100" w:beforeAutospacing="1" w:after="100" w:afterAutospacing="1"/>
        <w:jc w:val="center"/>
      </w:pPr>
      <w:r>
        <w:br w:type="textWrapping" w:clear="all"/>
      </w:r>
    </w:p>
    <w:p w:rsidR="007A1D9B" w:rsidRPr="009F15D2" w:rsidRDefault="007A1D9B" w:rsidP="000C4488">
      <w:pPr>
        <w:jc w:val="center"/>
        <w:rPr>
          <w:rFonts w:asciiTheme="minorHAnsi" w:hAnsiTheme="minorHAnsi"/>
          <w:b/>
          <w:sz w:val="32"/>
          <w:szCs w:val="32"/>
        </w:rPr>
      </w:pPr>
      <w:r w:rsidRPr="009F15D2">
        <w:rPr>
          <w:rFonts w:asciiTheme="minorHAnsi" w:hAnsiTheme="minorHAnsi"/>
          <w:b/>
          <w:sz w:val="32"/>
          <w:szCs w:val="32"/>
        </w:rPr>
        <w:t>AHIP First-Time Applicant Award</w:t>
      </w:r>
    </w:p>
    <w:p w:rsidR="007A1D9B" w:rsidRPr="009F15D2" w:rsidRDefault="007A1D9B" w:rsidP="009F15D2">
      <w:pPr>
        <w:rPr>
          <w:rFonts w:asciiTheme="minorHAnsi" w:hAnsiTheme="minorHAnsi"/>
          <w:b/>
          <w:sz w:val="28"/>
          <w:szCs w:val="28"/>
        </w:rPr>
      </w:pPr>
      <w:r w:rsidRPr="009F15D2">
        <w:rPr>
          <w:rFonts w:asciiTheme="minorHAnsi" w:hAnsiTheme="minorHAnsi"/>
          <w:b/>
          <w:sz w:val="28"/>
          <w:szCs w:val="28"/>
        </w:rPr>
        <w:t xml:space="preserve">Purpose: </w:t>
      </w:r>
    </w:p>
    <w:p w:rsidR="007A1D9B" w:rsidRPr="009F15D2" w:rsidRDefault="007A1D9B" w:rsidP="009F15D2">
      <w:pPr>
        <w:pStyle w:val="ListParagraph"/>
        <w:numPr>
          <w:ilvl w:val="0"/>
          <w:numId w:val="1"/>
        </w:numPr>
        <w:rPr>
          <w:rFonts w:asciiTheme="minorHAnsi" w:hAnsiTheme="minorHAnsi"/>
          <w:sz w:val="28"/>
          <w:szCs w:val="28"/>
        </w:rPr>
      </w:pPr>
      <w:r w:rsidRPr="009F15D2">
        <w:rPr>
          <w:rFonts w:asciiTheme="minorHAnsi" w:hAnsiTheme="minorHAnsi"/>
          <w:sz w:val="28"/>
          <w:szCs w:val="28"/>
        </w:rPr>
        <w:t>To</w:t>
      </w:r>
      <w:r w:rsidR="007B7178" w:rsidRPr="009F15D2">
        <w:rPr>
          <w:rFonts w:asciiTheme="minorHAnsi" w:hAnsiTheme="minorHAnsi"/>
          <w:sz w:val="28"/>
          <w:szCs w:val="28"/>
        </w:rPr>
        <w:t xml:space="preserve"> encourage members of the PNC/MLA</w:t>
      </w:r>
      <w:r w:rsidRPr="009F15D2">
        <w:rPr>
          <w:rFonts w:asciiTheme="minorHAnsi" w:hAnsiTheme="minorHAnsi"/>
          <w:sz w:val="28"/>
          <w:szCs w:val="28"/>
        </w:rPr>
        <w:t xml:space="preserve"> Chapter to apply for membership in the Academy of Health Information Professionals (AHIP).</w:t>
      </w:r>
    </w:p>
    <w:p w:rsidR="007A1D9B" w:rsidRPr="009F15D2" w:rsidRDefault="007A1D9B" w:rsidP="009F15D2">
      <w:pPr>
        <w:rPr>
          <w:rFonts w:asciiTheme="minorHAnsi" w:hAnsiTheme="minorHAnsi"/>
          <w:b/>
          <w:sz w:val="28"/>
          <w:szCs w:val="28"/>
        </w:rPr>
      </w:pPr>
      <w:r w:rsidRPr="009F15D2">
        <w:rPr>
          <w:rFonts w:asciiTheme="minorHAnsi" w:hAnsiTheme="minorHAnsi"/>
          <w:b/>
          <w:sz w:val="28"/>
          <w:szCs w:val="28"/>
        </w:rPr>
        <w:t xml:space="preserve">Award: </w:t>
      </w:r>
    </w:p>
    <w:p w:rsidR="007A1D9B" w:rsidRPr="009F15D2" w:rsidRDefault="007A1D9B" w:rsidP="009F15D2">
      <w:pPr>
        <w:pStyle w:val="ListParagraph"/>
        <w:numPr>
          <w:ilvl w:val="0"/>
          <w:numId w:val="1"/>
        </w:numPr>
        <w:rPr>
          <w:rFonts w:asciiTheme="minorHAnsi" w:hAnsiTheme="minorHAnsi"/>
          <w:sz w:val="28"/>
          <w:szCs w:val="28"/>
        </w:rPr>
      </w:pPr>
      <w:r w:rsidRPr="009F15D2">
        <w:rPr>
          <w:rFonts w:asciiTheme="minorHAnsi" w:hAnsiTheme="minorHAnsi"/>
          <w:sz w:val="28"/>
          <w:szCs w:val="28"/>
        </w:rPr>
        <w:t>Participant will be reimbursed for the AHIP application fee ($200 Academy Member level or above, or $135 Provisional member level).</w:t>
      </w:r>
    </w:p>
    <w:p w:rsidR="007A1D9B" w:rsidRPr="009F15D2" w:rsidRDefault="007A1D9B" w:rsidP="009F15D2">
      <w:pPr>
        <w:rPr>
          <w:rFonts w:asciiTheme="minorHAnsi" w:hAnsiTheme="minorHAnsi"/>
          <w:b/>
          <w:sz w:val="28"/>
          <w:szCs w:val="28"/>
        </w:rPr>
      </w:pPr>
      <w:r w:rsidRPr="009F15D2">
        <w:rPr>
          <w:rFonts w:asciiTheme="minorHAnsi" w:hAnsiTheme="minorHAnsi"/>
          <w:b/>
          <w:sz w:val="28"/>
          <w:szCs w:val="28"/>
        </w:rPr>
        <w:t>Eligibility:</w:t>
      </w:r>
    </w:p>
    <w:p w:rsidR="007A1D9B" w:rsidRPr="009F15D2" w:rsidRDefault="007B7178" w:rsidP="009F15D2">
      <w:pPr>
        <w:pStyle w:val="ListParagraph"/>
        <w:numPr>
          <w:ilvl w:val="0"/>
          <w:numId w:val="1"/>
        </w:numPr>
        <w:rPr>
          <w:rFonts w:asciiTheme="minorHAnsi" w:hAnsiTheme="minorHAnsi"/>
          <w:sz w:val="28"/>
          <w:szCs w:val="28"/>
        </w:rPr>
      </w:pPr>
      <w:r w:rsidRPr="009F15D2">
        <w:rPr>
          <w:rFonts w:asciiTheme="minorHAnsi" w:hAnsiTheme="minorHAnsi"/>
          <w:sz w:val="28"/>
          <w:szCs w:val="28"/>
        </w:rPr>
        <w:t xml:space="preserve">Current member of PNC/MLA </w:t>
      </w:r>
      <w:r w:rsidR="007A1D9B" w:rsidRPr="009F15D2">
        <w:rPr>
          <w:rFonts w:asciiTheme="minorHAnsi" w:hAnsiTheme="minorHAnsi"/>
          <w:sz w:val="28"/>
          <w:szCs w:val="28"/>
        </w:rPr>
        <w:t>Chapter and of MLA (National) as of AHIP application.</w:t>
      </w:r>
    </w:p>
    <w:p w:rsidR="007A1D9B" w:rsidRPr="009F15D2" w:rsidRDefault="007A1D9B" w:rsidP="009F15D2">
      <w:pPr>
        <w:pStyle w:val="ListParagraph"/>
        <w:numPr>
          <w:ilvl w:val="0"/>
          <w:numId w:val="1"/>
        </w:numPr>
        <w:rPr>
          <w:rFonts w:asciiTheme="minorHAnsi" w:hAnsiTheme="minorHAnsi"/>
          <w:sz w:val="28"/>
          <w:szCs w:val="28"/>
        </w:rPr>
      </w:pPr>
      <w:r w:rsidRPr="009F15D2">
        <w:rPr>
          <w:rFonts w:asciiTheme="minorHAnsi" w:hAnsiTheme="minorHAnsi"/>
          <w:sz w:val="28"/>
          <w:szCs w:val="28"/>
        </w:rPr>
        <w:t>First time applicant for AHIP membership at any level.</w:t>
      </w:r>
    </w:p>
    <w:p w:rsidR="007A1D9B" w:rsidRPr="009F15D2" w:rsidRDefault="007A1D9B" w:rsidP="009F15D2">
      <w:pPr>
        <w:pStyle w:val="ListParagraph"/>
        <w:numPr>
          <w:ilvl w:val="0"/>
          <w:numId w:val="1"/>
        </w:numPr>
        <w:rPr>
          <w:rFonts w:asciiTheme="minorHAnsi" w:hAnsiTheme="minorHAnsi"/>
          <w:sz w:val="28"/>
          <w:szCs w:val="28"/>
        </w:rPr>
      </w:pPr>
      <w:r w:rsidRPr="009F15D2">
        <w:rPr>
          <w:rFonts w:asciiTheme="minorHAnsi" w:hAnsiTheme="minorHAnsi"/>
          <w:sz w:val="28"/>
          <w:szCs w:val="28"/>
        </w:rPr>
        <w:t xml:space="preserve">Completed AHIP documentation and payment submitted to the Medical Library Association and AHIP membership successfully awarded. </w:t>
      </w:r>
    </w:p>
    <w:p w:rsidR="007A1D9B" w:rsidRPr="009F15D2" w:rsidRDefault="007A1D9B" w:rsidP="009F15D2">
      <w:pPr>
        <w:rPr>
          <w:rFonts w:asciiTheme="minorHAnsi" w:hAnsiTheme="minorHAnsi"/>
          <w:b/>
          <w:sz w:val="28"/>
          <w:szCs w:val="28"/>
        </w:rPr>
      </w:pPr>
      <w:r w:rsidRPr="009F15D2">
        <w:rPr>
          <w:rFonts w:asciiTheme="minorHAnsi" w:hAnsiTheme="minorHAnsi"/>
          <w:b/>
          <w:sz w:val="28"/>
          <w:szCs w:val="28"/>
        </w:rPr>
        <w:t>Terms:</w:t>
      </w:r>
    </w:p>
    <w:p w:rsidR="007A1D9B" w:rsidRPr="009F15D2" w:rsidRDefault="007B7178" w:rsidP="009F15D2">
      <w:pPr>
        <w:pStyle w:val="ListParagraph"/>
        <w:numPr>
          <w:ilvl w:val="0"/>
          <w:numId w:val="2"/>
        </w:numPr>
        <w:rPr>
          <w:rFonts w:asciiTheme="minorHAnsi" w:hAnsiTheme="minorHAnsi"/>
          <w:sz w:val="28"/>
          <w:szCs w:val="28"/>
        </w:rPr>
      </w:pPr>
      <w:r w:rsidRPr="009F15D2">
        <w:rPr>
          <w:rFonts w:asciiTheme="minorHAnsi" w:hAnsiTheme="minorHAnsi"/>
          <w:sz w:val="28"/>
          <w:szCs w:val="28"/>
        </w:rPr>
        <w:t>Two</w:t>
      </w:r>
      <w:r w:rsidR="007A1D9B" w:rsidRPr="009F15D2">
        <w:rPr>
          <w:rFonts w:asciiTheme="minorHAnsi" w:hAnsiTheme="minorHAnsi"/>
          <w:sz w:val="28"/>
          <w:szCs w:val="28"/>
        </w:rPr>
        <w:t xml:space="preserve"> award</w:t>
      </w:r>
      <w:r w:rsidRPr="009F15D2">
        <w:rPr>
          <w:rFonts w:asciiTheme="minorHAnsi" w:hAnsiTheme="minorHAnsi"/>
          <w:sz w:val="28"/>
          <w:szCs w:val="28"/>
        </w:rPr>
        <w:t>s</w:t>
      </w:r>
      <w:r w:rsidR="007A1D9B" w:rsidRPr="009F15D2">
        <w:rPr>
          <w:rFonts w:asciiTheme="minorHAnsi" w:hAnsiTheme="minorHAnsi"/>
          <w:sz w:val="28"/>
          <w:szCs w:val="28"/>
        </w:rPr>
        <w:t xml:space="preserve"> covering the application fee for AHIP membership will be availabl</w:t>
      </w:r>
      <w:r w:rsidRPr="009F15D2">
        <w:rPr>
          <w:rFonts w:asciiTheme="minorHAnsi" w:hAnsiTheme="minorHAnsi"/>
          <w:sz w:val="28"/>
          <w:szCs w:val="28"/>
        </w:rPr>
        <w:t>e to PNC/MLA members annually.</w:t>
      </w:r>
    </w:p>
    <w:p w:rsidR="007A1D9B" w:rsidRPr="009F15D2" w:rsidRDefault="007A1D9B" w:rsidP="009F15D2">
      <w:pPr>
        <w:pStyle w:val="ListParagraph"/>
        <w:numPr>
          <w:ilvl w:val="0"/>
          <w:numId w:val="2"/>
        </w:numPr>
        <w:rPr>
          <w:rFonts w:asciiTheme="minorHAnsi" w:hAnsiTheme="minorHAnsi"/>
          <w:sz w:val="28"/>
          <w:szCs w:val="28"/>
        </w:rPr>
      </w:pPr>
      <w:r w:rsidRPr="009F15D2">
        <w:rPr>
          <w:rFonts w:asciiTheme="minorHAnsi" w:hAnsiTheme="minorHAnsi"/>
          <w:sz w:val="28"/>
          <w:szCs w:val="28"/>
        </w:rPr>
        <w:t>AHIP membership must have been awarded within the past 12 months of the application deadline. Applicatio</w:t>
      </w:r>
      <w:r w:rsidR="007B7178" w:rsidRPr="009F15D2">
        <w:rPr>
          <w:rFonts w:asciiTheme="minorHAnsi" w:hAnsiTheme="minorHAnsi"/>
          <w:sz w:val="28"/>
          <w:szCs w:val="28"/>
        </w:rPr>
        <w:t xml:space="preserve">ns must be received by September 1, </w:t>
      </w:r>
      <w:r w:rsidRPr="009F15D2">
        <w:rPr>
          <w:rFonts w:asciiTheme="minorHAnsi" w:hAnsiTheme="minorHAnsi"/>
          <w:sz w:val="28"/>
          <w:szCs w:val="28"/>
        </w:rPr>
        <w:t>2016.</w:t>
      </w:r>
    </w:p>
    <w:p w:rsidR="007A1D9B" w:rsidRPr="009F15D2" w:rsidRDefault="007A1D9B" w:rsidP="009F15D2">
      <w:pPr>
        <w:rPr>
          <w:rFonts w:asciiTheme="minorHAnsi" w:hAnsiTheme="minorHAnsi"/>
          <w:b/>
          <w:sz w:val="28"/>
          <w:szCs w:val="28"/>
        </w:rPr>
      </w:pPr>
      <w:r w:rsidRPr="009F15D2">
        <w:rPr>
          <w:rFonts w:asciiTheme="minorHAnsi" w:hAnsiTheme="minorHAnsi"/>
          <w:b/>
          <w:sz w:val="28"/>
          <w:szCs w:val="28"/>
        </w:rPr>
        <w:t>Application Process:</w:t>
      </w:r>
    </w:p>
    <w:p w:rsidR="007A1D9B" w:rsidRPr="009F15D2" w:rsidRDefault="007A1D9B"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t>Submit the following</w:t>
      </w:r>
      <w:r w:rsidR="007B7178" w:rsidRPr="009F15D2">
        <w:rPr>
          <w:rFonts w:asciiTheme="minorHAnsi" w:hAnsiTheme="minorHAnsi"/>
          <w:sz w:val="28"/>
          <w:szCs w:val="28"/>
        </w:rPr>
        <w:t xml:space="preserve"> via email to </w:t>
      </w:r>
      <w:r w:rsidR="00E44287">
        <w:rPr>
          <w:rFonts w:asciiTheme="minorHAnsi" w:hAnsiTheme="minorHAnsi"/>
          <w:sz w:val="28"/>
          <w:szCs w:val="28"/>
        </w:rPr>
        <w:t xml:space="preserve">the </w:t>
      </w:r>
      <w:bookmarkStart w:id="0" w:name="_GoBack"/>
      <w:bookmarkEnd w:id="0"/>
      <w:r w:rsidRPr="009F15D2">
        <w:rPr>
          <w:rFonts w:asciiTheme="minorHAnsi" w:hAnsiTheme="minorHAnsi"/>
          <w:sz w:val="28"/>
          <w:szCs w:val="28"/>
        </w:rPr>
        <w:t xml:space="preserve">AHIP </w:t>
      </w:r>
      <w:r w:rsidR="007B7178" w:rsidRPr="009F15D2">
        <w:rPr>
          <w:rFonts w:asciiTheme="minorHAnsi" w:hAnsiTheme="minorHAnsi"/>
          <w:sz w:val="28"/>
          <w:szCs w:val="28"/>
        </w:rPr>
        <w:t>Chapter Credentialing Liaison, p</w:t>
      </w:r>
      <w:r w:rsidRPr="009F15D2">
        <w:rPr>
          <w:rFonts w:asciiTheme="minorHAnsi" w:hAnsiTheme="minorHAnsi"/>
          <w:sz w:val="28"/>
          <w:szCs w:val="28"/>
        </w:rPr>
        <w:t>referably as one PDF:</w:t>
      </w:r>
    </w:p>
    <w:p w:rsidR="007A1D9B" w:rsidRPr="009F15D2" w:rsidRDefault="007A1D9B"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t xml:space="preserve">Letter of Application stating briefly why you are applying for AHIP membership and how it will assist your professional goals. </w:t>
      </w:r>
    </w:p>
    <w:p w:rsidR="007A1D9B" w:rsidRPr="009F15D2" w:rsidRDefault="009F15D2" w:rsidP="009F15D2">
      <w:pPr>
        <w:pStyle w:val="ListParagraph"/>
        <w:numPr>
          <w:ilvl w:val="0"/>
          <w:numId w:val="3"/>
        </w:numPr>
        <w:rPr>
          <w:rFonts w:asciiTheme="minorHAnsi" w:hAnsiTheme="minorHAnsi"/>
          <w:sz w:val="28"/>
          <w:szCs w:val="28"/>
        </w:rPr>
      </w:pPr>
      <w:r>
        <w:rPr>
          <w:rFonts w:asciiTheme="minorHAnsi" w:hAnsiTheme="minorHAnsi"/>
          <w:sz w:val="28"/>
          <w:szCs w:val="28"/>
        </w:rPr>
        <w:t>Copy of your</w:t>
      </w:r>
      <w:r w:rsidR="007A1D9B" w:rsidRPr="009F15D2">
        <w:rPr>
          <w:rFonts w:asciiTheme="minorHAnsi" w:hAnsiTheme="minorHAnsi"/>
          <w:sz w:val="28"/>
          <w:szCs w:val="28"/>
        </w:rPr>
        <w:t xml:space="preserve"> letter of acceptance into the Academy of Health Information Professionals.</w:t>
      </w:r>
    </w:p>
    <w:p w:rsidR="007A1D9B" w:rsidRPr="009F15D2" w:rsidRDefault="007A1D9B"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t>Proof of payment to MLA - AHIP</w:t>
      </w:r>
    </w:p>
    <w:p w:rsidR="007A1D9B" w:rsidRPr="009F15D2" w:rsidRDefault="007A1D9B"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lastRenderedPageBreak/>
        <w:t>Proof of MLA membership</w:t>
      </w:r>
    </w:p>
    <w:p w:rsidR="007A1D9B" w:rsidRDefault="00EA1E7F"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t xml:space="preserve">Proof of PNC/MLA </w:t>
      </w:r>
      <w:r w:rsidR="007A1D9B" w:rsidRPr="009F15D2">
        <w:rPr>
          <w:rFonts w:asciiTheme="minorHAnsi" w:hAnsiTheme="minorHAnsi"/>
          <w:sz w:val="28"/>
          <w:szCs w:val="28"/>
        </w:rPr>
        <w:t>membership</w:t>
      </w:r>
    </w:p>
    <w:p w:rsidR="007A1D9B" w:rsidRPr="009F15D2" w:rsidRDefault="007A1D9B"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t>Award winners are only eligible to win the award once.</w:t>
      </w:r>
    </w:p>
    <w:p w:rsidR="007A1D9B" w:rsidRPr="009F15D2" w:rsidRDefault="007A1D9B" w:rsidP="009F15D2">
      <w:pPr>
        <w:pStyle w:val="ListParagraph"/>
        <w:numPr>
          <w:ilvl w:val="0"/>
          <w:numId w:val="3"/>
        </w:numPr>
        <w:rPr>
          <w:rFonts w:asciiTheme="minorHAnsi" w:hAnsiTheme="minorHAnsi"/>
          <w:sz w:val="28"/>
          <w:szCs w:val="28"/>
        </w:rPr>
      </w:pPr>
      <w:r w:rsidRPr="009F15D2">
        <w:rPr>
          <w:rFonts w:asciiTheme="minorHAnsi" w:hAnsiTheme="minorHAnsi"/>
          <w:sz w:val="28"/>
          <w:szCs w:val="28"/>
        </w:rPr>
        <w:t>Awardee will be determined by a random drawing of all applications received that meet all the criteria. Each application will be numbered in order as it is received, and an Internet random number generator will be used to select the winning application.</w:t>
      </w:r>
    </w:p>
    <w:p w:rsidR="007A1D9B" w:rsidRPr="009F15D2" w:rsidRDefault="007A1D9B" w:rsidP="009F15D2">
      <w:pPr>
        <w:rPr>
          <w:rFonts w:asciiTheme="minorHAnsi" w:hAnsiTheme="minorHAnsi"/>
          <w:b/>
          <w:sz w:val="28"/>
          <w:szCs w:val="28"/>
        </w:rPr>
      </w:pPr>
      <w:r w:rsidRPr="009F15D2">
        <w:rPr>
          <w:rFonts w:asciiTheme="minorHAnsi" w:hAnsiTheme="minorHAnsi"/>
          <w:b/>
          <w:sz w:val="28"/>
          <w:szCs w:val="28"/>
        </w:rPr>
        <w:t>Timeline:</w:t>
      </w:r>
    </w:p>
    <w:p w:rsidR="007A1D9B" w:rsidRPr="009F15D2" w:rsidRDefault="00EA1E7F" w:rsidP="009F15D2">
      <w:pPr>
        <w:pStyle w:val="ListParagraph"/>
        <w:numPr>
          <w:ilvl w:val="0"/>
          <w:numId w:val="4"/>
        </w:numPr>
        <w:rPr>
          <w:rFonts w:asciiTheme="minorHAnsi" w:hAnsiTheme="minorHAnsi"/>
          <w:sz w:val="28"/>
          <w:szCs w:val="28"/>
        </w:rPr>
      </w:pPr>
      <w:r w:rsidRPr="009F15D2">
        <w:rPr>
          <w:rFonts w:asciiTheme="minorHAnsi" w:hAnsiTheme="minorHAnsi"/>
          <w:sz w:val="28"/>
          <w:szCs w:val="28"/>
        </w:rPr>
        <w:t>Deadline for application is September 1</w:t>
      </w:r>
      <w:r w:rsidR="00CE6103">
        <w:rPr>
          <w:rFonts w:asciiTheme="minorHAnsi" w:hAnsiTheme="minorHAnsi"/>
          <w:sz w:val="28"/>
          <w:szCs w:val="28"/>
        </w:rPr>
        <w:t>6</w:t>
      </w:r>
      <w:r w:rsidRPr="009F15D2">
        <w:rPr>
          <w:rFonts w:asciiTheme="minorHAnsi" w:hAnsiTheme="minorHAnsi"/>
          <w:sz w:val="28"/>
          <w:szCs w:val="28"/>
        </w:rPr>
        <w:t xml:space="preserve">, 2016. </w:t>
      </w:r>
      <w:r w:rsidR="007A1D9B" w:rsidRPr="009F15D2">
        <w:rPr>
          <w:rFonts w:asciiTheme="minorHAnsi" w:hAnsiTheme="minorHAnsi"/>
          <w:sz w:val="28"/>
          <w:szCs w:val="28"/>
        </w:rPr>
        <w:t>Applications will be acknowledged upon receipt.</w:t>
      </w:r>
    </w:p>
    <w:p w:rsidR="007A1D9B" w:rsidRPr="009F15D2" w:rsidRDefault="007A1D9B" w:rsidP="009F15D2">
      <w:pPr>
        <w:pStyle w:val="ListParagraph"/>
        <w:numPr>
          <w:ilvl w:val="0"/>
          <w:numId w:val="4"/>
        </w:numPr>
        <w:rPr>
          <w:rFonts w:asciiTheme="minorHAnsi" w:hAnsiTheme="minorHAnsi"/>
          <w:sz w:val="28"/>
          <w:szCs w:val="28"/>
        </w:rPr>
      </w:pPr>
      <w:r w:rsidRPr="009F15D2">
        <w:rPr>
          <w:rFonts w:asciiTheme="minorHAnsi" w:hAnsiTheme="minorHAnsi"/>
          <w:sz w:val="28"/>
          <w:szCs w:val="28"/>
        </w:rPr>
        <w:t xml:space="preserve">Award winner will be randomly selected (all applications will be numbered based on the order in which </w:t>
      </w:r>
      <w:r w:rsidR="00AB7FA5" w:rsidRPr="009F15D2">
        <w:rPr>
          <w:rFonts w:asciiTheme="minorHAnsi" w:hAnsiTheme="minorHAnsi"/>
          <w:sz w:val="28"/>
          <w:szCs w:val="28"/>
        </w:rPr>
        <w:t>th</w:t>
      </w:r>
      <w:r w:rsidR="00CE6103">
        <w:rPr>
          <w:rFonts w:asciiTheme="minorHAnsi" w:hAnsiTheme="minorHAnsi"/>
          <w:sz w:val="28"/>
          <w:szCs w:val="28"/>
        </w:rPr>
        <w:t>ey are received) on September 30</w:t>
      </w:r>
      <w:r w:rsidR="00AB7FA5" w:rsidRPr="009F15D2">
        <w:rPr>
          <w:rFonts w:asciiTheme="minorHAnsi" w:hAnsiTheme="minorHAnsi"/>
          <w:sz w:val="28"/>
          <w:szCs w:val="28"/>
        </w:rPr>
        <w:t>, 2016.</w:t>
      </w:r>
    </w:p>
    <w:p w:rsidR="00FA0A5B" w:rsidRPr="009F15D2" w:rsidRDefault="007A1D9B" w:rsidP="009F15D2">
      <w:pPr>
        <w:pStyle w:val="ListParagraph"/>
        <w:numPr>
          <w:ilvl w:val="0"/>
          <w:numId w:val="4"/>
        </w:numPr>
        <w:rPr>
          <w:rFonts w:asciiTheme="minorHAnsi" w:hAnsiTheme="minorHAnsi"/>
          <w:sz w:val="28"/>
          <w:szCs w:val="28"/>
        </w:rPr>
      </w:pPr>
      <w:r w:rsidRPr="009F15D2">
        <w:rPr>
          <w:rFonts w:asciiTheme="minorHAnsi" w:hAnsiTheme="minorHAnsi"/>
          <w:sz w:val="28"/>
          <w:szCs w:val="28"/>
        </w:rPr>
        <w:t>Award recipients wi</w:t>
      </w:r>
      <w:r w:rsidR="007B7178" w:rsidRPr="009F15D2">
        <w:rPr>
          <w:rFonts w:asciiTheme="minorHAnsi" w:hAnsiTheme="minorHAnsi"/>
          <w:sz w:val="28"/>
          <w:szCs w:val="28"/>
        </w:rPr>
        <w:t>ll be acknowledged on the PNC/MLA website</w:t>
      </w:r>
      <w:r w:rsidRPr="009F15D2">
        <w:rPr>
          <w:rFonts w:asciiTheme="minorHAnsi" w:hAnsiTheme="minorHAnsi"/>
          <w:sz w:val="28"/>
          <w:szCs w:val="28"/>
        </w:rPr>
        <w:t xml:space="preserve"> and </w:t>
      </w:r>
      <w:r w:rsidR="00EA1E7F" w:rsidRPr="009F15D2">
        <w:rPr>
          <w:rFonts w:asciiTheme="minorHAnsi" w:hAnsiTheme="minorHAnsi"/>
          <w:sz w:val="28"/>
          <w:szCs w:val="28"/>
        </w:rPr>
        <w:t xml:space="preserve">at the Chapter’s fall </w:t>
      </w:r>
      <w:r w:rsidR="00AB7FA5" w:rsidRPr="009F15D2">
        <w:rPr>
          <w:rFonts w:asciiTheme="minorHAnsi" w:hAnsiTheme="minorHAnsi"/>
          <w:sz w:val="28"/>
          <w:szCs w:val="28"/>
        </w:rPr>
        <w:t>m</w:t>
      </w:r>
      <w:r w:rsidR="007B7178" w:rsidRPr="009F15D2">
        <w:rPr>
          <w:rFonts w:asciiTheme="minorHAnsi" w:hAnsiTheme="minorHAnsi"/>
          <w:sz w:val="28"/>
          <w:szCs w:val="28"/>
        </w:rPr>
        <w:t xml:space="preserve">eeting. </w:t>
      </w:r>
    </w:p>
    <w:sectPr w:rsidR="00FA0A5B" w:rsidRPr="009F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DF3"/>
    <w:multiLevelType w:val="hybridMultilevel"/>
    <w:tmpl w:val="BD281D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65D6"/>
    <w:multiLevelType w:val="hybridMultilevel"/>
    <w:tmpl w:val="40DA7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72503"/>
    <w:multiLevelType w:val="hybridMultilevel"/>
    <w:tmpl w:val="22243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655E5"/>
    <w:multiLevelType w:val="hybridMultilevel"/>
    <w:tmpl w:val="81E6D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9B"/>
    <w:rsid w:val="000C4488"/>
    <w:rsid w:val="00486680"/>
    <w:rsid w:val="007A1D9B"/>
    <w:rsid w:val="007B7178"/>
    <w:rsid w:val="009F15D2"/>
    <w:rsid w:val="00AB7FA5"/>
    <w:rsid w:val="00B322B8"/>
    <w:rsid w:val="00B61322"/>
    <w:rsid w:val="00CE6103"/>
    <w:rsid w:val="00E44287"/>
    <w:rsid w:val="00EA1E7F"/>
    <w:rsid w:val="00F96460"/>
    <w:rsid w:val="00FA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7768"/>
  <w15:chartTrackingRefBased/>
  <w15:docId w15:val="{2034C674-F863-4610-A168-DE5EAB15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D9B"/>
    <w:rPr>
      <w:color w:val="0000FF"/>
      <w:u w:val="single"/>
    </w:rPr>
  </w:style>
  <w:style w:type="paragraph" w:styleId="NormalWeb">
    <w:name w:val="Normal (Web)"/>
    <w:basedOn w:val="Normal"/>
    <w:uiPriority w:val="99"/>
    <w:unhideWhenUsed/>
    <w:rsid w:val="007A1D9B"/>
    <w:pPr>
      <w:spacing w:before="100" w:beforeAutospacing="1" w:after="100" w:afterAutospacing="1"/>
    </w:pPr>
  </w:style>
  <w:style w:type="paragraph" w:styleId="ListParagraph">
    <w:name w:val="List Paragraph"/>
    <w:basedOn w:val="Normal"/>
    <w:uiPriority w:val="34"/>
    <w:qFormat/>
    <w:rsid w:val="009F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Elizabeth K</dc:creator>
  <cp:keywords/>
  <dc:description/>
  <cp:lastModifiedBy>Ekaterini Papadopoulou</cp:lastModifiedBy>
  <cp:revision>2</cp:revision>
  <dcterms:created xsi:type="dcterms:W3CDTF">2021-09-22T17:54:00Z</dcterms:created>
  <dcterms:modified xsi:type="dcterms:W3CDTF">2021-09-22T17:54:00Z</dcterms:modified>
</cp:coreProperties>
</file>